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2A36B" w14:textId="77777777" w:rsidR="00DD1B12" w:rsidRDefault="00DD1B12" w:rsidP="001E0264">
      <w:pPr>
        <w:rPr>
          <w:rFonts w:ascii="Copperplate Gothic Bold" w:hAnsi="Copperplate Gothic Bold"/>
          <w:b/>
          <w:sz w:val="40"/>
          <w:szCs w:val="40"/>
          <w:u w:val="single"/>
        </w:rPr>
      </w:pPr>
    </w:p>
    <w:p w14:paraId="2B02A36C" w14:textId="77777777" w:rsidR="00DD1B12" w:rsidRDefault="00DD1B12" w:rsidP="001E0264">
      <w:pPr>
        <w:rPr>
          <w:rFonts w:ascii="Copperplate Gothic Bold" w:hAnsi="Copperplate Gothic Bold"/>
          <w:b/>
          <w:sz w:val="40"/>
          <w:szCs w:val="40"/>
          <w:u w:val="single"/>
        </w:rPr>
      </w:pPr>
    </w:p>
    <w:p w14:paraId="2B02A36D" w14:textId="77777777" w:rsidR="00DD1B12" w:rsidRDefault="00DD1B12" w:rsidP="001E0264">
      <w:pPr>
        <w:rPr>
          <w:rFonts w:ascii="Copperplate Gothic Bold" w:hAnsi="Copperplate Gothic Bold"/>
          <w:b/>
          <w:sz w:val="40"/>
          <w:szCs w:val="40"/>
          <w:u w:val="single"/>
        </w:rPr>
      </w:pPr>
    </w:p>
    <w:p w14:paraId="2B02A36E" w14:textId="77777777" w:rsidR="008E1C44" w:rsidRPr="008E1C44" w:rsidRDefault="008E1C44" w:rsidP="001E0264">
      <w:pPr>
        <w:rPr>
          <w:rFonts w:ascii="Copperplate Gothic Bold" w:hAnsi="Copperplate Gothic Bold"/>
          <w:b/>
          <w:sz w:val="44"/>
          <w:szCs w:val="44"/>
          <w:u w:val="single"/>
        </w:rPr>
      </w:pPr>
      <w:r w:rsidRPr="008E1C44">
        <w:rPr>
          <w:rFonts w:ascii="Copperplate Gothic Bold" w:hAnsi="Copperplate Gothic Bold"/>
          <w:b/>
          <w:sz w:val="44"/>
          <w:szCs w:val="44"/>
          <w:u w:val="single"/>
        </w:rPr>
        <w:t xml:space="preserve">the reverend </w:t>
      </w:r>
      <w:r w:rsidR="001E0264" w:rsidRPr="008E1C44">
        <w:rPr>
          <w:rFonts w:ascii="Copperplate Gothic Bold" w:hAnsi="Copperplate Gothic Bold"/>
          <w:b/>
          <w:sz w:val="44"/>
          <w:szCs w:val="44"/>
          <w:u w:val="single"/>
        </w:rPr>
        <w:t xml:space="preserve">DONALD WALLACE </w:t>
      </w:r>
    </w:p>
    <w:p w14:paraId="2B02A36F" w14:textId="77777777" w:rsidR="001E0264" w:rsidRPr="008E1C44" w:rsidRDefault="00CE66DB" w:rsidP="001E0264">
      <w:pPr>
        <w:rPr>
          <w:rFonts w:ascii="Copperplate Gothic Bold" w:hAnsi="Copperplate Gothic Bold"/>
          <w:b/>
          <w:sz w:val="44"/>
          <w:szCs w:val="44"/>
          <w:u w:val="single"/>
        </w:rPr>
      </w:pPr>
      <w:r w:rsidRPr="008E1C44">
        <w:rPr>
          <w:rFonts w:ascii="Copperplate Gothic Bold" w:hAnsi="Copperplate Gothic Bold"/>
          <w:b/>
          <w:sz w:val="44"/>
          <w:szCs w:val="44"/>
          <w:u w:val="single"/>
        </w:rPr>
        <w:t>(1925 – 2018)</w:t>
      </w:r>
    </w:p>
    <w:p w14:paraId="2B02A370" w14:textId="77777777" w:rsidR="00E46A9D" w:rsidRPr="008E1C44" w:rsidRDefault="00E46A9D" w:rsidP="001E0264">
      <w:pPr>
        <w:rPr>
          <w:rFonts w:ascii="Copperplate Gothic Bold" w:hAnsi="Copperplate Gothic Bold"/>
          <w:b/>
          <w:sz w:val="44"/>
          <w:szCs w:val="44"/>
          <w:u w:val="single"/>
        </w:rPr>
      </w:pPr>
    </w:p>
    <w:p w14:paraId="2B02A371" w14:textId="77777777" w:rsidR="00E46A9D" w:rsidRPr="00CE66DB" w:rsidRDefault="00E46A9D" w:rsidP="001E0264">
      <w:pPr>
        <w:rPr>
          <w:rFonts w:ascii="Copperplate Gothic Bold" w:hAnsi="Copperplate Gothic Bold"/>
          <w:b/>
          <w:sz w:val="40"/>
          <w:szCs w:val="40"/>
          <w:u w:val="single"/>
        </w:rPr>
      </w:pPr>
    </w:p>
    <w:p w14:paraId="2B02A372" w14:textId="77777777" w:rsidR="001E0264" w:rsidRDefault="001E0264" w:rsidP="001E0264"/>
    <w:p w14:paraId="2B02A373" w14:textId="77777777" w:rsidR="00E46A9D" w:rsidRPr="00E46A9D" w:rsidRDefault="00E46A9D" w:rsidP="00182585">
      <w:pPr>
        <w:keepNext/>
        <w:framePr w:dropCap="drop" w:lines="3" w:wrap="around" w:vAnchor="text" w:hAnchor="text"/>
        <w:spacing w:line="805" w:lineRule="exact"/>
        <w:jc w:val="both"/>
        <w:textAlignment w:val="baseline"/>
        <w:rPr>
          <w:rFonts w:cstheme="minorHAnsi"/>
          <w:position w:val="-10"/>
          <w:sz w:val="110"/>
          <w:szCs w:val="28"/>
        </w:rPr>
      </w:pPr>
      <w:r w:rsidRPr="00E46A9D">
        <w:rPr>
          <w:rFonts w:cstheme="minorHAnsi"/>
          <w:position w:val="-10"/>
          <w:sz w:val="110"/>
          <w:szCs w:val="28"/>
        </w:rPr>
        <w:t>D</w:t>
      </w:r>
    </w:p>
    <w:p w14:paraId="2B02A374" w14:textId="1A6FBE9F" w:rsidR="00EA5FBB" w:rsidRPr="00CE66DB" w:rsidRDefault="00CE66DB" w:rsidP="00182585">
      <w:pPr>
        <w:jc w:val="both"/>
      </w:pPr>
      <w:r>
        <w:t>onald Wallace was 92 when he died</w:t>
      </w:r>
      <w:r w:rsidR="001E0264" w:rsidRPr="001E0264">
        <w:t xml:space="preserve">.  This is all the more remarkable as his death was the result of an accident while he was riding his </w:t>
      </w:r>
      <w:r>
        <w:t>motorcycle</w:t>
      </w:r>
      <w:r w:rsidR="001E0264" w:rsidRPr="001E0264">
        <w:t xml:space="preserve">! He was a Church of Scotland minister becoming a minister after he had seen service on the Russian convoys during the Second World War. He has been described as a colourful Chaplain whose presence was not easy to ignore.  Ray Hubble </w:t>
      </w:r>
      <w:r w:rsidR="001E0264" w:rsidRPr="00CE66DB">
        <w:rPr>
          <w:sz w:val="24"/>
        </w:rPr>
        <w:t xml:space="preserve">remembers meeting him at RAF El Aden in Libya when Donald was attached to a SAS desert </w:t>
      </w:r>
      <w:r w:rsidR="001E0264" w:rsidRPr="001E0264">
        <w:t>patrol.  By the early 1970s he had become an Assistant Principal Chaplain CSFC (in the days when such a position existed) and Robin Turner remembers him visiting RAF Waddington when Robin was Chaplain there.  In addition to his service in the Branch he had a r</w:t>
      </w:r>
      <w:r w:rsidR="00E46A9D" w:rsidRPr="00E46A9D">
        <w:rPr>
          <w:noProof/>
          <w:lang w:eastAsia="en-GB"/>
        </w:rPr>
        <w:drawing>
          <wp:anchor distT="0" distB="0" distL="114300" distR="114300" simplePos="0" relativeHeight="251658752" behindDoc="1" locked="0" layoutInCell="1" allowOverlap="1" wp14:anchorId="2B02A3CB" wp14:editId="2B02A3CC">
            <wp:simplePos x="0" y="0"/>
            <wp:positionH relativeFrom="column">
              <wp:posOffset>0</wp:posOffset>
            </wp:positionH>
            <wp:positionV relativeFrom="paragraph">
              <wp:posOffset>1393190</wp:posOffset>
            </wp:positionV>
            <wp:extent cx="2457450" cy="3242310"/>
            <wp:effectExtent l="0" t="0" r="0" b="0"/>
            <wp:wrapTight wrapText="bothSides">
              <wp:wrapPolygon edited="0">
                <wp:start x="0" y="0"/>
                <wp:lineTo x="0" y="21448"/>
                <wp:lineTo x="21433" y="21448"/>
                <wp:lineTo x="21433" y="0"/>
                <wp:lineTo x="0" y="0"/>
              </wp:wrapPolygon>
            </wp:wrapTight>
            <wp:docPr id="2" name="Picture 2" descr="Donald Wal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ld Walla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7450" cy="324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264" w:rsidRPr="001E0264">
        <w:t xml:space="preserve">eputation for his addresses over 30 years at Scottish Bankers' Burns Nights.  He was also for many years Chaplain to the De Havilland Moth Association and Chairman of Governors of Parmiter School where there is a portrait of him in clerical robes with a RAF Chaplain's scarf.  He had a son </w:t>
      </w:r>
      <w:r w:rsidR="00E46A9D">
        <w:t xml:space="preserve">who </w:t>
      </w:r>
      <w:r w:rsidR="001E0264" w:rsidRPr="001E0264">
        <w:t xml:space="preserve">lives in Australia, and a daughter, Fiona.  His wife, Betty, survives him. </w:t>
      </w:r>
      <w:r>
        <w:t xml:space="preserve">  Noel James’ widow, Mollie, wrote the following : “</w:t>
      </w:r>
      <w:r w:rsidR="00EA5FBB" w:rsidRPr="00CE66DB">
        <w:t>Perhaps you could</w:t>
      </w:r>
      <w:r>
        <w:t xml:space="preserve"> ask anyone who </w:t>
      </w:r>
      <w:r w:rsidR="009F12F0">
        <w:t>k</w:t>
      </w:r>
      <w:r>
        <w:t>new Donald if ‘</w:t>
      </w:r>
      <w:r w:rsidR="00EA5FBB" w:rsidRPr="00CE66DB">
        <w:t xml:space="preserve">beep </w:t>
      </w:r>
      <w:proofErr w:type="spellStart"/>
      <w:r w:rsidR="00EA5FBB" w:rsidRPr="00CE66DB">
        <w:t>beep</w:t>
      </w:r>
      <w:proofErr w:type="spellEnd"/>
      <w:r w:rsidR="00EA5FBB" w:rsidRPr="00CE66DB">
        <w:t xml:space="preserve">, bubble car, bubble car, biscuit </w:t>
      </w:r>
      <w:proofErr w:type="spellStart"/>
      <w:r w:rsidR="00EA5FBB" w:rsidRPr="00CE66DB">
        <w:t>biscuit</w:t>
      </w:r>
      <w:proofErr w:type="spellEnd"/>
      <w:r w:rsidR="00EA5FBB" w:rsidRPr="00CE66DB">
        <w:t xml:space="preserve">’ means </w:t>
      </w:r>
      <w:proofErr w:type="spellStart"/>
      <w:r w:rsidR="00EA5FBB" w:rsidRPr="00CE66DB">
        <w:t>any thing</w:t>
      </w:r>
      <w:proofErr w:type="spellEnd"/>
      <w:r w:rsidR="00EA5FBB" w:rsidRPr="00CE66DB">
        <w:t xml:space="preserve"> to them. </w:t>
      </w:r>
      <w:r>
        <w:t xml:space="preserve"> </w:t>
      </w:r>
      <w:r w:rsidR="00EA5FBB" w:rsidRPr="00CE66DB">
        <w:t xml:space="preserve">Memories of his visit to Hong Kong! </w:t>
      </w:r>
      <w:r>
        <w:t>“</w:t>
      </w:r>
    </w:p>
    <w:p w14:paraId="2B02A375" w14:textId="77777777" w:rsidR="006574BF" w:rsidRPr="00EA5FBB" w:rsidRDefault="006574BF" w:rsidP="00182585">
      <w:pPr>
        <w:jc w:val="both"/>
        <w:rPr>
          <w:i/>
        </w:rPr>
      </w:pPr>
    </w:p>
    <w:p w14:paraId="2B02A376" w14:textId="77777777" w:rsidR="00CE66DB" w:rsidRDefault="00CE66DB" w:rsidP="00182585">
      <w:pPr>
        <w:jc w:val="both"/>
      </w:pPr>
      <w:r>
        <w:t xml:space="preserve">Donald’s obituary read as follows : </w:t>
      </w:r>
    </w:p>
    <w:p w14:paraId="2B02A377" w14:textId="77777777" w:rsidR="00CE66DB" w:rsidRDefault="00CE66DB" w:rsidP="00182585">
      <w:pPr>
        <w:jc w:val="both"/>
      </w:pPr>
    </w:p>
    <w:p w14:paraId="2B02A378"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The Reverend Group Captain Donald Wallace , who has died aged 92, served in the</w:t>
      </w:r>
    </w:p>
    <w:p w14:paraId="2B02A379"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Royal Navy during the Second World War and was later ordained and had a long</w:t>
      </w:r>
    </w:p>
    <w:p w14:paraId="2B02A37A"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career in the RAF; he was appointed an honorary chaplain to the Queen in 1977.</w:t>
      </w:r>
    </w:p>
    <w:p w14:paraId="2B02A37B"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Born on September 5 1925 in Edinburgh, he attended schools in the city before joining</w:t>
      </w:r>
    </w:p>
    <w:p w14:paraId="2B02A37C"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the Navy as soon as possible in 1943, training as an Asdic operator.</w:t>
      </w:r>
    </w:p>
    <w:p w14:paraId="2B02A37D" w14:textId="77777777" w:rsidR="006574BF" w:rsidRPr="00CE66DB" w:rsidRDefault="006574BF" w:rsidP="00182585">
      <w:pPr>
        <w:jc w:val="both"/>
        <w:rPr>
          <w:rFonts w:ascii="Times New Roman" w:hAnsi="Times New Roman" w:cs="Times New Roman"/>
        </w:rPr>
      </w:pPr>
    </w:p>
    <w:p w14:paraId="2B02A37E"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Wallace served in the destroyer Hotspur during the Battle of the Atlantic before</w:t>
      </w:r>
    </w:p>
    <w:p w14:paraId="2B02A37F"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transferring to the frigate Essington. After a period on anti-submarine duties in the</w:t>
      </w:r>
    </w:p>
    <w:p w14:paraId="2B02A380"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Southwest Approaches, the frigate joined the 3rd Escort Group to support the Allied</w:t>
      </w:r>
    </w:p>
    <w:p w14:paraId="2B02A381"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landings in Normandy, during which period it was involved in the sinking of the</w:t>
      </w:r>
    </w:p>
    <w:p w14:paraId="2B02A382"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German U-boat U-988 west of Guernsey. In October 1944 it was assigned to escort the</w:t>
      </w:r>
    </w:p>
    <w:p w14:paraId="2B02A383"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Arctic convoys, sailing from Loch Ewe to Murmansk and the Kola Peninsula. Wallace</w:t>
      </w:r>
    </w:p>
    <w:p w14:paraId="2B02A384"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left the Navy as an able seaman in 1946.</w:t>
      </w:r>
    </w:p>
    <w:p w14:paraId="2B02A385" w14:textId="77777777" w:rsidR="006574BF" w:rsidRPr="00CE66DB" w:rsidRDefault="006574BF" w:rsidP="00182585">
      <w:pPr>
        <w:jc w:val="both"/>
        <w:rPr>
          <w:rFonts w:ascii="Times New Roman" w:hAnsi="Times New Roman" w:cs="Times New Roman"/>
        </w:rPr>
      </w:pPr>
    </w:p>
    <w:p w14:paraId="2B02A386"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After the war he read Theology at St Andrews University before joining the RAF as a</w:t>
      </w:r>
    </w:p>
    <w:p w14:paraId="2B02A387"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Presbyterian chaplain in January 1951. He was posted to Aden, where his wide-flung</w:t>
      </w:r>
    </w:p>
    <w:p w14:paraId="2B02A388"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 xml:space="preserve">parish covered much of the Middle East. It also took in Kenya during the Mau </w:t>
      </w:r>
      <w:proofErr w:type="spellStart"/>
      <w:r w:rsidRPr="00CE66DB">
        <w:rPr>
          <w:rFonts w:ascii="Times New Roman" w:hAnsi="Times New Roman" w:cs="Times New Roman"/>
        </w:rPr>
        <w:t>Mau</w:t>
      </w:r>
      <w:proofErr w:type="spellEnd"/>
    </w:p>
    <w:p w14:paraId="2B02A389"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campaign, which provided a challenge, tending to the spiritual and emotional needs of</w:t>
      </w:r>
    </w:p>
    <w:p w14:paraId="2B02A38A"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a dispersed congregation under the constant shadow of violence. He was part of the</w:t>
      </w:r>
    </w:p>
    <w:p w14:paraId="2B02A38B"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host retinue for Princess Elizabeth’s visit to Kenya in February 1952, when she received</w:t>
      </w:r>
    </w:p>
    <w:p w14:paraId="2B02A38C"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the news of her father’s death and her accession to the throne.</w:t>
      </w:r>
    </w:p>
    <w:p w14:paraId="2B02A38D" w14:textId="77777777" w:rsidR="006574BF" w:rsidRPr="00CE66DB" w:rsidRDefault="006574BF" w:rsidP="00182585">
      <w:pPr>
        <w:jc w:val="both"/>
        <w:rPr>
          <w:rFonts w:ascii="Times New Roman" w:hAnsi="Times New Roman" w:cs="Times New Roman"/>
        </w:rPr>
      </w:pPr>
    </w:p>
    <w:p w14:paraId="2B02A38E"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After appointments in Britain and in Germany, Wallace spent four years in Cyprus,</w:t>
      </w:r>
    </w:p>
    <w:p w14:paraId="2B02A38F"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where he built up a large and thriving congregation and founded a sub-aqua club. He</w:t>
      </w:r>
    </w:p>
    <w:p w14:paraId="2B02A390"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 xml:space="preserve">led several search-and-rescue missions and an expedition to look for </w:t>
      </w:r>
      <w:proofErr w:type="gramStart"/>
      <w:r w:rsidRPr="00CE66DB">
        <w:rPr>
          <w:rFonts w:ascii="Times New Roman" w:hAnsi="Times New Roman" w:cs="Times New Roman"/>
        </w:rPr>
        <w:t>a rare</w:t>
      </w:r>
      <w:proofErr w:type="gramEnd"/>
    </w:p>
    <w:p w14:paraId="2B02A391"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Mediterranean seal for the National History Museum.</w:t>
      </w:r>
    </w:p>
    <w:p w14:paraId="2B02A392" w14:textId="77777777" w:rsidR="006574BF" w:rsidRPr="00CE66DB" w:rsidRDefault="006574BF" w:rsidP="00182585">
      <w:pPr>
        <w:jc w:val="both"/>
        <w:rPr>
          <w:rFonts w:ascii="Times New Roman" w:hAnsi="Times New Roman" w:cs="Times New Roman"/>
        </w:rPr>
      </w:pPr>
    </w:p>
    <w:p w14:paraId="2B02A393"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Four years at the RAF College, Cranwell, were followed by an appointment as assistant</w:t>
      </w:r>
    </w:p>
    <w:p w14:paraId="2B02A394"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principal chaplain at the headquarters of Coastal Command. He served in a similar post</w:t>
      </w:r>
    </w:p>
    <w:p w14:paraId="2B02A395"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in RAF Germany and later at the headquarters of Support Command, where he oversaw</w:t>
      </w:r>
    </w:p>
    <w:p w14:paraId="2B02A396"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the Presbyterian chaplains serving on RAF stations abroad. His parish now extended</w:t>
      </w:r>
    </w:p>
    <w:p w14:paraId="2B02A397"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from Hong Kong to Madagascar. On the long flights to these areas he became known for</w:t>
      </w:r>
    </w:p>
    <w:p w14:paraId="2B02A398"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passing the time by sewing tapestries, which were known affectionately as “Donald’s</w:t>
      </w:r>
    </w:p>
    <w:p w14:paraId="2B02A399"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darning”.</w:t>
      </w:r>
    </w:p>
    <w:p w14:paraId="2B02A39A" w14:textId="77777777" w:rsidR="006574BF" w:rsidRPr="00CE66DB" w:rsidRDefault="006574BF" w:rsidP="00182585">
      <w:pPr>
        <w:jc w:val="both"/>
        <w:rPr>
          <w:rFonts w:ascii="Times New Roman" w:hAnsi="Times New Roman" w:cs="Times New Roman"/>
        </w:rPr>
      </w:pPr>
    </w:p>
    <w:p w14:paraId="2B02A39B"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Wallace was made president of the RAF’s Sub-Aqua Association and chairman of the</w:t>
      </w:r>
    </w:p>
    <w:p w14:paraId="2B02A39C"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Combined Services Boxing Association, having been a keen boxer in his youth.</w:t>
      </w:r>
    </w:p>
    <w:p w14:paraId="2B02A39D" w14:textId="77777777" w:rsidR="006574BF" w:rsidRPr="00CE66DB" w:rsidRDefault="006574BF" w:rsidP="00182585">
      <w:pPr>
        <w:jc w:val="both"/>
        <w:rPr>
          <w:rFonts w:ascii="Times New Roman" w:hAnsi="Times New Roman" w:cs="Times New Roman"/>
        </w:rPr>
      </w:pPr>
    </w:p>
    <w:p w14:paraId="2B02A39E"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After retiring from the RAF in 1980, he became a director and chaplain of the Royal</w:t>
      </w:r>
    </w:p>
    <w:p w14:paraId="2B02A39F"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Caledonian School and a governor of the Royal Scottish Corporation charity (now</w:t>
      </w:r>
    </w:p>
    <w:p w14:paraId="2B02A3A0" w14:textId="77777777" w:rsidR="006574BF" w:rsidRPr="00CE66DB" w:rsidRDefault="006574BF" w:rsidP="00182585">
      <w:pPr>
        <w:jc w:val="both"/>
        <w:rPr>
          <w:rFonts w:ascii="Times New Roman" w:hAnsi="Times New Roman" w:cs="Times New Roman"/>
        </w:rPr>
      </w:pPr>
      <w:proofErr w:type="spellStart"/>
      <w:r w:rsidRPr="00CE66DB">
        <w:rPr>
          <w:rFonts w:ascii="Times New Roman" w:hAnsi="Times New Roman" w:cs="Times New Roman"/>
        </w:rPr>
        <w:t>ScotsCare</w:t>
      </w:r>
      <w:proofErr w:type="spellEnd"/>
      <w:r w:rsidRPr="00CE66DB">
        <w:rPr>
          <w:rFonts w:ascii="Times New Roman" w:hAnsi="Times New Roman" w:cs="Times New Roman"/>
        </w:rPr>
        <w:t>). He also began a long association with Parmiter’s School in Hertfordshire,</w:t>
      </w:r>
    </w:p>
    <w:p w14:paraId="2B02A3A1"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serving as honorary chaplain and chairman of the governors.</w:t>
      </w:r>
    </w:p>
    <w:p w14:paraId="2B02A3A2" w14:textId="77777777" w:rsidR="006574BF" w:rsidRPr="00CE66DB" w:rsidRDefault="006574BF" w:rsidP="00182585">
      <w:pPr>
        <w:jc w:val="both"/>
        <w:rPr>
          <w:rFonts w:ascii="Times New Roman" w:hAnsi="Times New Roman" w:cs="Times New Roman"/>
        </w:rPr>
      </w:pPr>
    </w:p>
    <w:p w14:paraId="2B02A3A3"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He enjoyed being chaplain to British Caledonian Airways, blessing aircraft as they</w:t>
      </w:r>
    </w:p>
    <w:p w14:paraId="2B02A3A4"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entered service. Being chaplain to White Horse whisky led to pleasures of a different</w:t>
      </w:r>
    </w:p>
    <w:p w14:paraId="2B02A3A5"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kind.</w:t>
      </w:r>
    </w:p>
    <w:p w14:paraId="2B02A3A6" w14:textId="77777777" w:rsidR="006574BF" w:rsidRPr="00CE66DB" w:rsidRDefault="006574BF" w:rsidP="00182585">
      <w:pPr>
        <w:jc w:val="both"/>
        <w:rPr>
          <w:rFonts w:ascii="Times New Roman" w:hAnsi="Times New Roman" w:cs="Times New Roman"/>
        </w:rPr>
      </w:pPr>
    </w:p>
    <w:p w14:paraId="2B02A3A7"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Wallace was a fine orator and renowned wit and he was much in demand as a speaker,</w:t>
      </w:r>
    </w:p>
    <w:p w14:paraId="2B02A3A8"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his speciality being the Address to the Haggis on Burns Night, a role he performed</w:t>
      </w:r>
    </w:p>
    <w:p w14:paraId="2B02A3A9"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annually for many years for the Scottish Bankers’ dinner: he was renowned for slicing</w:t>
      </w:r>
    </w:p>
    <w:p w14:paraId="2B02A3AA"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the tops off flaming candles in strategically placed candelabra during the penultimate</w:t>
      </w:r>
    </w:p>
    <w:p w14:paraId="2B02A3AB"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verse.</w:t>
      </w:r>
    </w:p>
    <w:p w14:paraId="2B02A3AC" w14:textId="77777777" w:rsidR="006574BF" w:rsidRPr="00CE66DB" w:rsidRDefault="006574BF" w:rsidP="00182585">
      <w:pPr>
        <w:jc w:val="both"/>
        <w:rPr>
          <w:rFonts w:ascii="Times New Roman" w:hAnsi="Times New Roman" w:cs="Times New Roman"/>
        </w:rPr>
      </w:pPr>
    </w:p>
    <w:p w14:paraId="2B02A3AD"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His service on the Russian convoys was recognised by the award of the Arctic Star and</w:t>
      </w:r>
    </w:p>
    <w:p w14:paraId="2B02A3AE"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in 2016 the Russian government awarded him the Ushakov medal. A year later he was</w:t>
      </w:r>
    </w:p>
    <w:p w14:paraId="2B02A3AF" w14:textId="7FFF8493" w:rsidR="006574BF" w:rsidRPr="00CE66DB" w:rsidRDefault="006574BF" w:rsidP="00182585">
      <w:pPr>
        <w:jc w:val="both"/>
        <w:rPr>
          <w:rFonts w:ascii="Times New Roman" w:hAnsi="Times New Roman" w:cs="Times New Roman"/>
        </w:rPr>
      </w:pPr>
      <w:r w:rsidRPr="00CE66DB">
        <w:rPr>
          <w:rFonts w:ascii="Times New Roman" w:hAnsi="Times New Roman" w:cs="Times New Roman"/>
        </w:rPr>
        <w:t xml:space="preserve">appointed to the Légion </w:t>
      </w:r>
      <w:proofErr w:type="spellStart"/>
      <w:r w:rsidRPr="00CE66DB">
        <w:rPr>
          <w:rFonts w:ascii="Times New Roman" w:hAnsi="Times New Roman" w:cs="Times New Roman"/>
        </w:rPr>
        <w:t>d’</w:t>
      </w:r>
      <w:r w:rsidR="00231254">
        <w:rPr>
          <w:rFonts w:ascii="Times New Roman" w:hAnsi="Times New Roman" w:cs="Times New Roman"/>
        </w:rPr>
        <w:t>H</w:t>
      </w:r>
      <w:r w:rsidRPr="00CE66DB">
        <w:rPr>
          <w:rFonts w:ascii="Times New Roman" w:hAnsi="Times New Roman" w:cs="Times New Roman"/>
        </w:rPr>
        <w:t>onneur</w:t>
      </w:r>
      <w:proofErr w:type="spellEnd"/>
      <w:r w:rsidRPr="00CE66DB">
        <w:rPr>
          <w:rFonts w:ascii="Times New Roman" w:hAnsi="Times New Roman" w:cs="Times New Roman"/>
        </w:rPr>
        <w:t xml:space="preserve"> for his service during the Allied landings in 1944.</w:t>
      </w:r>
    </w:p>
    <w:p w14:paraId="2B02A3B0"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Donald Wallace married Betty Clapp in 1955. She survives him with their son and</w:t>
      </w:r>
    </w:p>
    <w:p w14:paraId="2B02A3B1" w14:textId="77777777" w:rsidR="006574BF" w:rsidRPr="00CE66DB" w:rsidRDefault="006574BF" w:rsidP="00182585">
      <w:pPr>
        <w:jc w:val="both"/>
        <w:rPr>
          <w:rFonts w:ascii="Times New Roman" w:hAnsi="Times New Roman" w:cs="Times New Roman"/>
        </w:rPr>
      </w:pPr>
      <w:r w:rsidRPr="00CE66DB">
        <w:rPr>
          <w:rFonts w:ascii="Times New Roman" w:hAnsi="Times New Roman" w:cs="Times New Roman"/>
        </w:rPr>
        <w:t>daughter.</w:t>
      </w:r>
    </w:p>
    <w:p w14:paraId="2B02A3B2" w14:textId="77777777" w:rsidR="006574BF" w:rsidRPr="00CE66DB" w:rsidRDefault="006574BF" w:rsidP="00182585">
      <w:pPr>
        <w:jc w:val="both"/>
        <w:rPr>
          <w:rFonts w:ascii="Times New Roman" w:hAnsi="Times New Roman" w:cs="Times New Roman"/>
        </w:rPr>
      </w:pPr>
    </w:p>
    <w:p w14:paraId="2B02A3B3" w14:textId="77777777" w:rsidR="00EA5FBB" w:rsidRPr="00CE66DB" w:rsidRDefault="006574BF" w:rsidP="00182585">
      <w:pPr>
        <w:jc w:val="both"/>
        <w:rPr>
          <w:rFonts w:ascii="Times New Roman" w:hAnsi="Times New Roman" w:cs="Times New Roman"/>
        </w:rPr>
      </w:pPr>
      <w:r w:rsidRPr="00CE66DB">
        <w:rPr>
          <w:rFonts w:ascii="Times New Roman" w:hAnsi="Times New Roman" w:cs="Times New Roman"/>
        </w:rPr>
        <w:t xml:space="preserve">Donald Wallace, born </w:t>
      </w:r>
      <w:r w:rsidR="00CE66DB">
        <w:rPr>
          <w:rFonts w:ascii="Times New Roman" w:hAnsi="Times New Roman" w:cs="Times New Roman"/>
        </w:rPr>
        <w:t xml:space="preserve">5 </w:t>
      </w:r>
      <w:r w:rsidRPr="00CE66DB">
        <w:rPr>
          <w:rFonts w:ascii="Times New Roman" w:hAnsi="Times New Roman" w:cs="Times New Roman"/>
        </w:rPr>
        <w:t xml:space="preserve">September 1925, died </w:t>
      </w:r>
      <w:r w:rsidR="00CE66DB">
        <w:rPr>
          <w:rFonts w:ascii="Times New Roman" w:hAnsi="Times New Roman" w:cs="Times New Roman"/>
        </w:rPr>
        <w:t xml:space="preserve">9 </w:t>
      </w:r>
      <w:r w:rsidRPr="00CE66DB">
        <w:rPr>
          <w:rFonts w:ascii="Times New Roman" w:hAnsi="Times New Roman" w:cs="Times New Roman"/>
        </w:rPr>
        <w:t>May 2018</w:t>
      </w:r>
    </w:p>
    <w:p w14:paraId="2B02A3B4" w14:textId="77777777" w:rsidR="009D70CC" w:rsidRDefault="009D70CC" w:rsidP="00182585">
      <w:pPr>
        <w:jc w:val="both"/>
      </w:pPr>
    </w:p>
    <w:p w14:paraId="2B02A3B5" w14:textId="77777777" w:rsidR="009D70CC" w:rsidRDefault="009D70CC" w:rsidP="006574BF">
      <w:r>
        <w:rPr>
          <w:noProof/>
          <w:lang w:eastAsia="en-GB"/>
        </w:rPr>
        <w:lastRenderedPageBreak/>
        <w:drawing>
          <wp:inline distT="0" distB="0" distL="0" distR="0" wp14:anchorId="2B02A3CD" wp14:editId="2B02A3CE">
            <wp:extent cx="3981450" cy="672184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82525" cy="6723663"/>
                    </a:xfrm>
                    <a:prstGeom prst="rect">
                      <a:avLst/>
                    </a:prstGeom>
                    <a:noFill/>
                  </pic:spPr>
                </pic:pic>
              </a:graphicData>
            </a:graphic>
          </wp:inline>
        </w:drawing>
      </w:r>
    </w:p>
    <w:p w14:paraId="2B02A3B6" w14:textId="77777777" w:rsidR="00D24A19" w:rsidRDefault="00D24A19" w:rsidP="006574BF"/>
    <w:p w14:paraId="2B02A3B7" w14:textId="77777777" w:rsidR="00D24A19" w:rsidRDefault="00D24A19" w:rsidP="006574BF"/>
    <w:p w14:paraId="2B02A3B8" w14:textId="77777777" w:rsidR="00D24A19" w:rsidRDefault="00D24A19" w:rsidP="006574BF"/>
    <w:p w14:paraId="2B02A3B9" w14:textId="77777777" w:rsidR="00D24A19" w:rsidRDefault="00D24A19" w:rsidP="006574BF"/>
    <w:p w14:paraId="2B02A3BA" w14:textId="77777777" w:rsidR="00D24A19" w:rsidRDefault="00D24A19" w:rsidP="006574BF"/>
    <w:p w14:paraId="2B02A3BB" w14:textId="77777777" w:rsidR="00D24A19" w:rsidRDefault="00D24A19" w:rsidP="006574BF"/>
    <w:p w14:paraId="2B02A3BC" w14:textId="77777777" w:rsidR="00D24A19" w:rsidRDefault="00D24A19" w:rsidP="006574BF"/>
    <w:p w14:paraId="2B02A3BD" w14:textId="77777777" w:rsidR="00D24A19" w:rsidRDefault="00D24A19" w:rsidP="006574BF"/>
    <w:p w14:paraId="2B02A3BE" w14:textId="77777777" w:rsidR="00D24A19" w:rsidRDefault="00D24A19" w:rsidP="006574BF"/>
    <w:p w14:paraId="2B02A3BF" w14:textId="77777777" w:rsidR="00D24A19" w:rsidRDefault="00D24A19" w:rsidP="006574BF"/>
    <w:p w14:paraId="2B02A3C0" w14:textId="77777777" w:rsidR="00D24A19" w:rsidRDefault="00D24A19" w:rsidP="006574BF"/>
    <w:p w14:paraId="2B02A3C1" w14:textId="77777777" w:rsidR="00D24A19" w:rsidRDefault="00D24A19" w:rsidP="006574BF"/>
    <w:p w14:paraId="2B02A3C2" w14:textId="77777777" w:rsidR="00D24A19" w:rsidRDefault="00D24A19" w:rsidP="006574BF"/>
    <w:p w14:paraId="2B02A3C3" w14:textId="77777777" w:rsidR="00D24A19" w:rsidRDefault="00D24A19" w:rsidP="006574BF">
      <w:r>
        <w:rPr>
          <w:noProof/>
          <w:lang w:eastAsia="en-GB"/>
        </w:rPr>
        <w:drawing>
          <wp:inline distT="0" distB="0" distL="0" distR="0" wp14:anchorId="2B02A3CF" wp14:editId="4BF0958E">
            <wp:extent cx="5731510" cy="8099187"/>
            <wp:effectExtent l="0" t="0" r="2540" b="0"/>
            <wp:docPr id="1" name="Picture 1" descr="C:\Users\Stephen Ware\Documents\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 Ware\Documents\Scan_0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inline>
        </w:drawing>
      </w:r>
    </w:p>
    <w:p w14:paraId="2B02A3C4" w14:textId="77777777" w:rsidR="00D24A19" w:rsidRDefault="00D24A19" w:rsidP="006574BF"/>
    <w:p w14:paraId="2B02A3C5" w14:textId="77777777" w:rsidR="009D70CC" w:rsidRDefault="009D70CC" w:rsidP="006574BF"/>
    <w:p w14:paraId="2B02A3C6" w14:textId="77777777" w:rsidR="009D70CC" w:rsidRDefault="009D70CC" w:rsidP="006574BF"/>
    <w:p w14:paraId="2B02A3C7" w14:textId="77777777" w:rsidR="009D70CC" w:rsidRDefault="009D70CC" w:rsidP="006574BF"/>
    <w:p w14:paraId="2B02A3C8" w14:textId="77777777" w:rsidR="009D70CC" w:rsidRDefault="009D70CC" w:rsidP="006574BF"/>
    <w:p w14:paraId="2B02A3C9" w14:textId="77777777" w:rsidR="006574BF" w:rsidRDefault="006574BF" w:rsidP="006574BF"/>
    <w:p w14:paraId="2B02A3CA" w14:textId="77777777" w:rsidR="006574BF" w:rsidRPr="00EA5FBB" w:rsidRDefault="006574BF" w:rsidP="006574BF"/>
    <w:sectPr w:rsidR="006574BF" w:rsidRPr="00EA5F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B4CFC"/>
    <w:multiLevelType w:val="hybridMultilevel"/>
    <w:tmpl w:val="3A0C34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89525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0264"/>
    <w:rsid w:val="000442B6"/>
    <w:rsid w:val="00135420"/>
    <w:rsid w:val="00182585"/>
    <w:rsid w:val="00195648"/>
    <w:rsid w:val="001E0264"/>
    <w:rsid w:val="00231254"/>
    <w:rsid w:val="0037614C"/>
    <w:rsid w:val="00386D25"/>
    <w:rsid w:val="00414389"/>
    <w:rsid w:val="004F26C8"/>
    <w:rsid w:val="005A1FA0"/>
    <w:rsid w:val="00602E61"/>
    <w:rsid w:val="006574BF"/>
    <w:rsid w:val="00665C44"/>
    <w:rsid w:val="006E3FE1"/>
    <w:rsid w:val="006F79CB"/>
    <w:rsid w:val="008003E0"/>
    <w:rsid w:val="00867A25"/>
    <w:rsid w:val="008E1C44"/>
    <w:rsid w:val="009442BA"/>
    <w:rsid w:val="009D70CC"/>
    <w:rsid w:val="009F12F0"/>
    <w:rsid w:val="00A4172B"/>
    <w:rsid w:val="00CE66DB"/>
    <w:rsid w:val="00D24A19"/>
    <w:rsid w:val="00DD1B12"/>
    <w:rsid w:val="00E46A9D"/>
    <w:rsid w:val="00EA5FBB"/>
    <w:rsid w:val="00FE37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2A36B"/>
  <w15:docId w15:val="{2C532B4F-B2B0-49D9-8032-2EF112991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264"/>
    <w:pPr>
      <w:ind w:left="720"/>
      <w:contextualSpacing/>
    </w:pPr>
  </w:style>
  <w:style w:type="character" w:styleId="Hyperlink">
    <w:name w:val="Hyperlink"/>
    <w:basedOn w:val="DefaultParagraphFont"/>
    <w:uiPriority w:val="99"/>
    <w:unhideWhenUsed/>
    <w:rsid w:val="00EA5FBB"/>
    <w:rPr>
      <w:color w:val="0000FF" w:themeColor="hyperlink"/>
      <w:u w:val="single"/>
    </w:rPr>
  </w:style>
  <w:style w:type="paragraph" w:styleId="BalloonText">
    <w:name w:val="Balloon Text"/>
    <w:basedOn w:val="Normal"/>
    <w:link w:val="BalloonTextChar"/>
    <w:uiPriority w:val="99"/>
    <w:semiHidden/>
    <w:unhideWhenUsed/>
    <w:rsid w:val="006574BF"/>
    <w:rPr>
      <w:rFonts w:ascii="Tahoma" w:hAnsi="Tahoma" w:cs="Tahoma"/>
      <w:sz w:val="16"/>
      <w:szCs w:val="16"/>
    </w:rPr>
  </w:style>
  <w:style w:type="character" w:customStyle="1" w:styleId="BalloonTextChar">
    <w:name w:val="Balloon Text Char"/>
    <w:basedOn w:val="DefaultParagraphFont"/>
    <w:link w:val="BalloonText"/>
    <w:uiPriority w:val="99"/>
    <w:semiHidden/>
    <w:rsid w:val="006574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020549">
      <w:bodyDiv w:val="1"/>
      <w:marLeft w:val="0"/>
      <w:marRight w:val="0"/>
      <w:marTop w:val="0"/>
      <w:marBottom w:val="0"/>
      <w:divBdr>
        <w:top w:val="none" w:sz="0" w:space="0" w:color="auto"/>
        <w:left w:val="none" w:sz="0" w:space="0" w:color="auto"/>
        <w:bottom w:val="none" w:sz="0" w:space="0" w:color="auto"/>
        <w:right w:val="none" w:sz="0" w:space="0" w:color="auto"/>
      </w:divBdr>
      <w:divsChild>
        <w:div w:id="240021209">
          <w:marLeft w:val="0"/>
          <w:marRight w:val="0"/>
          <w:marTop w:val="120"/>
          <w:marBottom w:val="120"/>
          <w:divBdr>
            <w:top w:val="none" w:sz="0" w:space="0" w:color="auto"/>
            <w:left w:val="none" w:sz="0" w:space="0" w:color="auto"/>
            <w:bottom w:val="none" w:sz="0" w:space="0" w:color="auto"/>
            <w:right w:val="none" w:sz="0" w:space="0" w:color="auto"/>
          </w:divBdr>
          <w:divsChild>
            <w:div w:id="1602907154">
              <w:marLeft w:val="0"/>
              <w:marRight w:val="0"/>
              <w:marTop w:val="0"/>
              <w:marBottom w:val="0"/>
              <w:divBdr>
                <w:top w:val="none" w:sz="0" w:space="0" w:color="auto"/>
                <w:left w:val="none" w:sz="0" w:space="0" w:color="auto"/>
                <w:bottom w:val="none" w:sz="0" w:space="0" w:color="auto"/>
                <w:right w:val="none" w:sz="0" w:space="0" w:color="auto"/>
              </w:divBdr>
              <w:divsChild>
                <w:div w:id="96676517">
                  <w:marLeft w:val="0"/>
                  <w:marRight w:val="0"/>
                  <w:marTop w:val="0"/>
                  <w:marBottom w:val="0"/>
                  <w:divBdr>
                    <w:top w:val="none" w:sz="0" w:space="0" w:color="auto"/>
                    <w:left w:val="none" w:sz="0" w:space="0" w:color="auto"/>
                    <w:bottom w:val="none" w:sz="0" w:space="0" w:color="auto"/>
                    <w:right w:val="none" w:sz="0" w:space="0" w:color="auto"/>
                  </w:divBdr>
                </w:div>
                <w:div w:id="437601341">
                  <w:marLeft w:val="0"/>
                  <w:marRight w:val="0"/>
                  <w:marTop w:val="0"/>
                  <w:marBottom w:val="0"/>
                  <w:divBdr>
                    <w:top w:val="none" w:sz="0" w:space="0" w:color="auto"/>
                    <w:left w:val="none" w:sz="0" w:space="0" w:color="auto"/>
                    <w:bottom w:val="none" w:sz="0" w:space="0" w:color="auto"/>
                    <w:right w:val="none" w:sz="0" w:space="0" w:color="auto"/>
                  </w:divBdr>
                </w:div>
                <w:div w:id="1971859131">
                  <w:marLeft w:val="0"/>
                  <w:marRight w:val="0"/>
                  <w:marTop w:val="0"/>
                  <w:marBottom w:val="0"/>
                  <w:divBdr>
                    <w:top w:val="none" w:sz="0" w:space="0" w:color="auto"/>
                    <w:left w:val="none" w:sz="0" w:space="0" w:color="auto"/>
                    <w:bottom w:val="none" w:sz="0" w:space="0" w:color="auto"/>
                    <w:right w:val="none" w:sz="0" w:space="0" w:color="auto"/>
                  </w:divBdr>
                </w:div>
                <w:div w:id="1076318796">
                  <w:marLeft w:val="0"/>
                  <w:marRight w:val="0"/>
                  <w:marTop w:val="0"/>
                  <w:marBottom w:val="0"/>
                  <w:divBdr>
                    <w:top w:val="none" w:sz="0" w:space="0" w:color="auto"/>
                    <w:left w:val="none" w:sz="0" w:space="0" w:color="auto"/>
                    <w:bottom w:val="none" w:sz="0" w:space="0" w:color="auto"/>
                    <w:right w:val="none" w:sz="0" w:space="0" w:color="auto"/>
                  </w:divBdr>
                </w:div>
                <w:div w:id="998460093">
                  <w:marLeft w:val="0"/>
                  <w:marRight w:val="0"/>
                  <w:marTop w:val="0"/>
                  <w:marBottom w:val="0"/>
                  <w:divBdr>
                    <w:top w:val="none" w:sz="0" w:space="0" w:color="auto"/>
                    <w:left w:val="none" w:sz="0" w:space="0" w:color="auto"/>
                    <w:bottom w:val="none" w:sz="0" w:space="0" w:color="auto"/>
                    <w:right w:val="none" w:sz="0" w:space="0" w:color="auto"/>
                  </w:divBdr>
                </w:div>
                <w:div w:id="1121071256">
                  <w:marLeft w:val="0"/>
                  <w:marRight w:val="0"/>
                  <w:marTop w:val="0"/>
                  <w:marBottom w:val="0"/>
                  <w:divBdr>
                    <w:top w:val="none" w:sz="0" w:space="0" w:color="auto"/>
                    <w:left w:val="none" w:sz="0" w:space="0" w:color="auto"/>
                    <w:bottom w:val="none" w:sz="0" w:space="0" w:color="auto"/>
                    <w:right w:val="none" w:sz="0" w:space="0" w:color="auto"/>
                  </w:divBdr>
                </w:div>
                <w:div w:id="1580555323">
                  <w:marLeft w:val="0"/>
                  <w:marRight w:val="0"/>
                  <w:marTop w:val="0"/>
                  <w:marBottom w:val="0"/>
                  <w:divBdr>
                    <w:top w:val="none" w:sz="0" w:space="0" w:color="auto"/>
                    <w:left w:val="none" w:sz="0" w:space="0" w:color="auto"/>
                    <w:bottom w:val="none" w:sz="0" w:space="0" w:color="auto"/>
                    <w:right w:val="none" w:sz="0" w:space="0" w:color="auto"/>
                  </w:divBdr>
                </w:div>
                <w:div w:id="1800613719">
                  <w:marLeft w:val="0"/>
                  <w:marRight w:val="0"/>
                  <w:marTop w:val="0"/>
                  <w:marBottom w:val="0"/>
                  <w:divBdr>
                    <w:top w:val="none" w:sz="0" w:space="0" w:color="auto"/>
                    <w:left w:val="none" w:sz="0" w:space="0" w:color="auto"/>
                    <w:bottom w:val="none" w:sz="0" w:space="0" w:color="auto"/>
                    <w:right w:val="none" w:sz="0" w:space="0" w:color="auto"/>
                  </w:divBdr>
                </w:div>
                <w:div w:id="1033992892">
                  <w:marLeft w:val="0"/>
                  <w:marRight w:val="0"/>
                  <w:marTop w:val="0"/>
                  <w:marBottom w:val="0"/>
                  <w:divBdr>
                    <w:top w:val="none" w:sz="0" w:space="0" w:color="auto"/>
                    <w:left w:val="none" w:sz="0" w:space="0" w:color="auto"/>
                    <w:bottom w:val="none" w:sz="0" w:space="0" w:color="auto"/>
                    <w:right w:val="none" w:sz="0" w:space="0" w:color="auto"/>
                  </w:divBdr>
                </w:div>
                <w:div w:id="144364376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468668076">
                      <w:marLeft w:val="0"/>
                      <w:marRight w:val="0"/>
                      <w:marTop w:val="0"/>
                      <w:marBottom w:val="0"/>
                      <w:divBdr>
                        <w:top w:val="none" w:sz="0" w:space="0" w:color="auto"/>
                        <w:left w:val="none" w:sz="0" w:space="0" w:color="auto"/>
                        <w:bottom w:val="none" w:sz="0" w:space="0" w:color="auto"/>
                        <w:right w:val="none" w:sz="0" w:space="0" w:color="auto"/>
                      </w:divBdr>
                    </w:div>
                    <w:div w:id="1165633982">
                      <w:marLeft w:val="0"/>
                      <w:marRight w:val="0"/>
                      <w:marTop w:val="0"/>
                      <w:marBottom w:val="0"/>
                      <w:divBdr>
                        <w:top w:val="none" w:sz="0" w:space="0" w:color="auto"/>
                        <w:left w:val="none" w:sz="0" w:space="0" w:color="auto"/>
                        <w:bottom w:val="none" w:sz="0" w:space="0" w:color="auto"/>
                        <w:right w:val="none" w:sz="0" w:space="0" w:color="auto"/>
                      </w:divBdr>
                    </w:div>
                    <w:div w:id="1715470583">
                      <w:marLeft w:val="0"/>
                      <w:marRight w:val="0"/>
                      <w:marTop w:val="0"/>
                      <w:marBottom w:val="0"/>
                      <w:divBdr>
                        <w:top w:val="none" w:sz="0" w:space="0" w:color="auto"/>
                        <w:left w:val="none" w:sz="0" w:space="0" w:color="auto"/>
                        <w:bottom w:val="none" w:sz="0" w:space="0" w:color="auto"/>
                        <w:right w:val="none" w:sz="0" w:space="0" w:color="auto"/>
                      </w:divBdr>
                    </w:div>
                    <w:div w:id="130294493">
                      <w:marLeft w:val="0"/>
                      <w:marRight w:val="0"/>
                      <w:marTop w:val="0"/>
                      <w:marBottom w:val="0"/>
                      <w:divBdr>
                        <w:top w:val="none" w:sz="0" w:space="0" w:color="auto"/>
                        <w:left w:val="none" w:sz="0" w:space="0" w:color="auto"/>
                        <w:bottom w:val="none" w:sz="0" w:space="0" w:color="auto"/>
                        <w:right w:val="none" w:sz="0" w:space="0" w:color="auto"/>
                      </w:divBdr>
                    </w:div>
                    <w:div w:id="144317105">
                      <w:marLeft w:val="0"/>
                      <w:marRight w:val="0"/>
                      <w:marTop w:val="0"/>
                      <w:marBottom w:val="0"/>
                      <w:divBdr>
                        <w:top w:val="none" w:sz="0" w:space="0" w:color="auto"/>
                        <w:left w:val="none" w:sz="0" w:space="0" w:color="auto"/>
                        <w:bottom w:val="none" w:sz="0" w:space="0" w:color="auto"/>
                        <w:right w:val="none" w:sz="0" w:space="0" w:color="auto"/>
                      </w:divBdr>
                    </w:div>
                    <w:div w:id="2098361690">
                      <w:marLeft w:val="0"/>
                      <w:marRight w:val="0"/>
                      <w:marTop w:val="0"/>
                      <w:marBottom w:val="0"/>
                      <w:divBdr>
                        <w:top w:val="none" w:sz="0" w:space="0" w:color="auto"/>
                        <w:left w:val="none" w:sz="0" w:space="0" w:color="auto"/>
                        <w:bottom w:val="none" w:sz="0" w:space="0" w:color="auto"/>
                        <w:right w:val="none" w:sz="0" w:space="0" w:color="auto"/>
                      </w:divBdr>
                    </w:div>
                    <w:div w:id="449863574">
                      <w:marLeft w:val="0"/>
                      <w:marRight w:val="0"/>
                      <w:marTop w:val="0"/>
                      <w:marBottom w:val="0"/>
                      <w:divBdr>
                        <w:top w:val="none" w:sz="0" w:space="0" w:color="auto"/>
                        <w:left w:val="none" w:sz="0" w:space="0" w:color="auto"/>
                        <w:bottom w:val="none" w:sz="0" w:space="0" w:color="auto"/>
                        <w:right w:val="none" w:sz="0" w:space="0" w:color="auto"/>
                      </w:divBdr>
                    </w:div>
                    <w:div w:id="770973032">
                      <w:marLeft w:val="0"/>
                      <w:marRight w:val="0"/>
                      <w:marTop w:val="0"/>
                      <w:marBottom w:val="0"/>
                      <w:divBdr>
                        <w:top w:val="none" w:sz="0" w:space="0" w:color="auto"/>
                        <w:left w:val="none" w:sz="0" w:space="0" w:color="auto"/>
                        <w:bottom w:val="none" w:sz="0" w:space="0" w:color="auto"/>
                        <w:right w:val="none" w:sz="0" w:space="0" w:color="auto"/>
                      </w:divBdr>
                    </w:div>
                    <w:div w:id="1096095634">
                      <w:marLeft w:val="0"/>
                      <w:marRight w:val="0"/>
                      <w:marTop w:val="0"/>
                      <w:marBottom w:val="0"/>
                      <w:divBdr>
                        <w:top w:val="none" w:sz="0" w:space="0" w:color="auto"/>
                        <w:left w:val="none" w:sz="0" w:space="0" w:color="auto"/>
                        <w:bottom w:val="none" w:sz="0" w:space="0" w:color="auto"/>
                        <w:right w:val="none" w:sz="0" w:space="0" w:color="auto"/>
                      </w:divBdr>
                    </w:div>
                    <w:div w:id="1312052312">
                      <w:marLeft w:val="0"/>
                      <w:marRight w:val="0"/>
                      <w:marTop w:val="0"/>
                      <w:marBottom w:val="0"/>
                      <w:divBdr>
                        <w:top w:val="none" w:sz="0" w:space="0" w:color="auto"/>
                        <w:left w:val="none" w:sz="0" w:space="0" w:color="auto"/>
                        <w:bottom w:val="none" w:sz="0" w:space="0" w:color="auto"/>
                        <w:right w:val="none" w:sz="0" w:space="0" w:color="auto"/>
                      </w:divBdr>
                    </w:div>
                    <w:div w:id="1666350751">
                      <w:marLeft w:val="0"/>
                      <w:marRight w:val="0"/>
                      <w:marTop w:val="0"/>
                      <w:marBottom w:val="0"/>
                      <w:divBdr>
                        <w:top w:val="none" w:sz="0" w:space="0" w:color="auto"/>
                        <w:left w:val="none" w:sz="0" w:space="0" w:color="auto"/>
                        <w:bottom w:val="none" w:sz="0" w:space="0" w:color="auto"/>
                        <w:right w:val="none" w:sz="0" w:space="0" w:color="auto"/>
                      </w:divBdr>
                    </w:div>
                    <w:div w:id="998851485">
                      <w:marLeft w:val="0"/>
                      <w:marRight w:val="0"/>
                      <w:marTop w:val="0"/>
                      <w:marBottom w:val="0"/>
                      <w:divBdr>
                        <w:top w:val="none" w:sz="0" w:space="0" w:color="auto"/>
                        <w:left w:val="none" w:sz="0" w:space="0" w:color="auto"/>
                        <w:bottom w:val="none" w:sz="0" w:space="0" w:color="auto"/>
                        <w:right w:val="none" w:sz="0" w:space="0" w:color="auto"/>
                      </w:divBdr>
                    </w:div>
                    <w:div w:id="1908957470">
                      <w:marLeft w:val="0"/>
                      <w:marRight w:val="0"/>
                      <w:marTop w:val="0"/>
                      <w:marBottom w:val="0"/>
                      <w:divBdr>
                        <w:top w:val="none" w:sz="0" w:space="0" w:color="auto"/>
                        <w:left w:val="none" w:sz="0" w:space="0" w:color="auto"/>
                        <w:bottom w:val="none" w:sz="0" w:space="0" w:color="auto"/>
                        <w:right w:val="none" w:sz="0" w:space="0" w:color="auto"/>
                      </w:divBdr>
                    </w:div>
                    <w:div w:id="1427312359">
                      <w:marLeft w:val="0"/>
                      <w:marRight w:val="0"/>
                      <w:marTop w:val="0"/>
                      <w:marBottom w:val="0"/>
                      <w:divBdr>
                        <w:top w:val="none" w:sz="0" w:space="0" w:color="auto"/>
                        <w:left w:val="none" w:sz="0" w:space="0" w:color="auto"/>
                        <w:bottom w:val="none" w:sz="0" w:space="0" w:color="auto"/>
                        <w:right w:val="none" w:sz="0" w:space="0" w:color="auto"/>
                      </w:divBdr>
                    </w:div>
                    <w:div w:id="1153328908">
                      <w:marLeft w:val="0"/>
                      <w:marRight w:val="0"/>
                      <w:marTop w:val="0"/>
                      <w:marBottom w:val="0"/>
                      <w:divBdr>
                        <w:top w:val="none" w:sz="0" w:space="0" w:color="auto"/>
                        <w:left w:val="none" w:sz="0" w:space="0" w:color="auto"/>
                        <w:bottom w:val="none" w:sz="0" w:space="0" w:color="auto"/>
                        <w:right w:val="none" w:sz="0" w:space="0" w:color="auto"/>
                      </w:divBdr>
                    </w:div>
                    <w:div w:id="1302227254">
                      <w:marLeft w:val="0"/>
                      <w:marRight w:val="0"/>
                      <w:marTop w:val="0"/>
                      <w:marBottom w:val="0"/>
                      <w:divBdr>
                        <w:top w:val="none" w:sz="0" w:space="0" w:color="auto"/>
                        <w:left w:val="none" w:sz="0" w:space="0" w:color="auto"/>
                        <w:bottom w:val="none" w:sz="0" w:space="0" w:color="auto"/>
                        <w:right w:val="none" w:sz="0" w:space="0" w:color="auto"/>
                      </w:divBdr>
                    </w:div>
                    <w:div w:id="1708990895">
                      <w:marLeft w:val="0"/>
                      <w:marRight w:val="0"/>
                      <w:marTop w:val="0"/>
                      <w:marBottom w:val="0"/>
                      <w:divBdr>
                        <w:top w:val="none" w:sz="0" w:space="0" w:color="auto"/>
                        <w:left w:val="none" w:sz="0" w:space="0" w:color="auto"/>
                        <w:bottom w:val="none" w:sz="0" w:space="0" w:color="auto"/>
                        <w:right w:val="none" w:sz="0" w:space="0" w:color="auto"/>
                      </w:divBdr>
                    </w:div>
                    <w:div w:id="954797204">
                      <w:marLeft w:val="0"/>
                      <w:marRight w:val="0"/>
                      <w:marTop w:val="0"/>
                      <w:marBottom w:val="0"/>
                      <w:divBdr>
                        <w:top w:val="none" w:sz="0" w:space="0" w:color="auto"/>
                        <w:left w:val="none" w:sz="0" w:space="0" w:color="auto"/>
                        <w:bottom w:val="none" w:sz="0" w:space="0" w:color="auto"/>
                        <w:right w:val="none" w:sz="0" w:space="0" w:color="auto"/>
                      </w:divBdr>
                    </w:div>
                    <w:div w:id="55205880">
                      <w:marLeft w:val="0"/>
                      <w:marRight w:val="0"/>
                      <w:marTop w:val="0"/>
                      <w:marBottom w:val="0"/>
                      <w:divBdr>
                        <w:top w:val="none" w:sz="0" w:space="0" w:color="auto"/>
                        <w:left w:val="none" w:sz="0" w:space="0" w:color="auto"/>
                        <w:bottom w:val="none" w:sz="0" w:space="0" w:color="auto"/>
                        <w:right w:val="none" w:sz="0" w:space="0" w:color="auto"/>
                      </w:divBdr>
                    </w:div>
                    <w:div w:id="1077946355">
                      <w:marLeft w:val="0"/>
                      <w:marRight w:val="0"/>
                      <w:marTop w:val="0"/>
                      <w:marBottom w:val="0"/>
                      <w:divBdr>
                        <w:top w:val="none" w:sz="0" w:space="0" w:color="auto"/>
                        <w:left w:val="none" w:sz="0" w:space="0" w:color="auto"/>
                        <w:bottom w:val="none" w:sz="0" w:space="0" w:color="auto"/>
                        <w:right w:val="none" w:sz="0" w:space="0" w:color="auto"/>
                      </w:divBdr>
                    </w:div>
                    <w:div w:id="9880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264118">
      <w:bodyDiv w:val="1"/>
      <w:marLeft w:val="0"/>
      <w:marRight w:val="0"/>
      <w:marTop w:val="0"/>
      <w:marBottom w:val="0"/>
      <w:divBdr>
        <w:top w:val="none" w:sz="0" w:space="0" w:color="auto"/>
        <w:left w:val="none" w:sz="0" w:space="0" w:color="auto"/>
        <w:bottom w:val="none" w:sz="0" w:space="0" w:color="auto"/>
        <w:right w:val="none" w:sz="0" w:space="0" w:color="auto"/>
      </w:divBdr>
      <w:divsChild>
        <w:div w:id="921599708">
          <w:marLeft w:val="0"/>
          <w:marRight w:val="0"/>
          <w:marTop w:val="120"/>
          <w:marBottom w:val="120"/>
          <w:divBdr>
            <w:top w:val="none" w:sz="0" w:space="0" w:color="auto"/>
            <w:left w:val="none" w:sz="0" w:space="0" w:color="auto"/>
            <w:bottom w:val="none" w:sz="0" w:space="0" w:color="auto"/>
            <w:right w:val="none" w:sz="0" w:space="0" w:color="auto"/>
          </w:divBdr>
          <w:divsChild>
            <w:div w:id="457340230">
              <w:marLeft w:val="0"/>
              <w:marRight w:val="0"/>
              <w:marTop w:val="0"/>
              <w:marBottom w:val="0"/>
              <w:divBdr>
                <w:top w:val="none" w:sz="0" w:space="0" w:color="auto"/>
                <w:left w:val="none" w:sz="0" w:space="0" w:color="auto"/>
                <w:bottom w:val="none" w:sz="0" w:space="0" w:color="auto"/>
                <w:right w:val="none" w:sz="0" w:space="0" w:color="auto"/>
              </w:divBdr>
              <w:divsChild>
                <w:div w:id="1256787037">
                  <w:marLeft w:val="0"/>
                  <w:marRight w:val="0"/>
                  <w:marTop w:val="0"/>
                  <w:marBottom w:val="0"/>
                  <w:divBdr>
                    <w:top w:val="none" w:sz="0" w:space="0" w:color="auto"/>
                    <w:left w:val="none" w:sz="0" w:space="0" w:color="auto"/>
                    <w:bottom w:val="none" w:sz="0" w:space="0" w:color="auto"/>
                    <w:right w:val="none" w:sz="0" w:space="0" w:color="auto"/>
                  </w:divBdr>
                </w:div>
                <w:div w:id="1274286637">
                  <w:marLeft w:val="0"/>
                  <w:marRight w:val="0"/>
                  <w:marTop w:val="0"/>
                  <w:marBottom w:val="0"/>
                  <w:divBdr>
                    <w:top w:val="none" w:sz="0" w:space="0" w:color="auto"/>
                    <w:left w:val="none" w:sz="0" w:space="0" w:color="auto"/>
                    <w:bottom w:val="none" w:sz="0" w:space="0" w:color="auto"/>
                    <w:right w:val="none" w:sz="0" w:space="0" w:color="auto"/>
                  </w:divBdr>
                </w:div>
                <w:div w:id="1272591043">
                  <w:marLeft w:val="0"/>
                  <w:marRight w:val="0"/>
                  <w:marTop w:val="0"/>
                  <w:marBottom w:val="0"/>
                  <w:divBdr>
                    <w:top w:val="none" w:sz="0" w:space="0" w:color="auto"/>
                    <w:left w:val="none" w:sz="0" w:space="0" w:color="auto"/>
                    <w:bottom w:val="none" w:sz="0" w:space="0" w:color="auto"/>
                    <w:right w:val="none" w:sz="0" w:space="0" w:color="auto"/>
                  </w:divBdr>
                </w:div>
                <w:div w:id="2025085303">
                  <w:marLeft w:val="0"/>
                  <w:marRight w:val="0"/>
                  <w:marTop w:val="0"/>
                  <w:marBottom w:val="0"/>
                  <w:divBdr>
                    <w:top w:val="none" w:sz="0" w:space="0" w:color="auto"/>
                    <w:left w:val="none" w:sz="0" w:space="0" w:color="auto"/>
                    <w:bottom w:val="none" w:sz="0" w:space="0" w:color="auto"/>
                    <w:right w:val="none" w:sz="0" w:space="0" w:color="auto"/>
                  </w:divBdr>
                </w:div>
                <w:div w:id="1516994336">
                  <w:marLeft w:val="0"/>
                  <w:marRight w:val="0"/>
                  <w:marTop w:val="0"/>
                  <w:marBottom w:val="0"/>
                  <w:divBdr>
                    <w:top w:val="none" w:sz="0" w:space="0" w:color="auto"/>
                    <w:left w:val="none" w:sz="0" w:space="0" w:color="auto"/>
                    <w:bottom w:val="none" w:sz="0" w:space="0" w:color="auto"/>
                    <w:right w:val="none" w:sz="0" w:space="0" w:color="auto"/>
                  </w:divBdr>
                  <w:divsChild>
                    <w:div w:id="1457679322">
                      <w:marLeft w:val="0"/>
                      <w:marRight w:val="0"/>
                      <w:marTop w:val="0"/>
                      <w:marBottom w:val="0"/>
                      <w:divBdr>
                        <w:top w:val="none" w:sz="0" w:space="0" w:color="auto"/>
                        <w:left w:val="none" w:sz="0" w:space="0" w:color="auto"/>
                        <w:bottom w:val="none" w:sz="0" w:space="0" w:color="auto"/>
                        <w:right w:val="none" w:sz="0" w:space="0" w:color="auto"/>
                      </w:divBdr>
                    </w:div>
                    <w:div w:id="886794465">
                      <w:marLeft w:val="0"/>
                      <w:marRight w:val="0"/>
                      <w:marTop w:val="0"/>
                      <w:marBottom w:val="0"/>
                      <w:divBdr>
                        <w:top w:val="none" w:sz="0" w:space="0" w:color="auto"/>
                        <w:left w:val="none" w:sz="0" w:space="0" w:color="auto"/>
                        <w:bottom w:val="none" w:sz="0" w:space="0" w:color="auto"/>
                        <w:right w:val="none" w:sz="0" w:space="0" w:color="auto"/>
                      </w:divBdr>
                    </w:div>
                    <w:div w:id="644165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0709723">
                          <w:marLeft w:val="0"/>
                          <w:marRight w:val="0"/>
                          <w:marTop w:val="0"/>
                          <w:marBottom w:val="0"/>
                          <w:divBdr>
                            <w:top w:val="none" w:sz="0" w:space="0" w:color="auto"/>
                            <w:left w:val="none" w:sz="0" w:space="0" w:color="auto"/>
                            <w:bottom w:val="none" w:sz="0" w:space="0" w:color="auto"/>
                            <w:right w:val="none" w:sz="0" w:space="0" w:color="auto"/>
                          </w:divBdr>
                          <w:divsChild>
                            <w:div w:id="896010030">
                              <w:marLeft w:val="0"/>
                              <w:marRight w:val="0"/>
                              <w:marTop w:val="0"/>
                              <w:marBottom w:val="0"/>
                              <w:divBdr>
                                <w:top w:val="none" w:sz="0" w:space="0" w:color="auto"/>
                                <w:left w:val="none" w:sz="0" w:space="0" w:color="auto"/>
                                <w:bottom w:val="none" w:sz="0" w:space="0" w:color="auto"/>
                                <w:right w:val="none" w:sz="0" w:space="0" w:color="auto"/>
                              </w:divBdr>
                            </w:div>
                            <w:div w:id="1745833233">
                              <w:marLeft w:val="0"/>
                              <w:marRight w:val="0"/>
                              <w:marTop w:val="0"/>
                              <w:marBottom w:val="0"/>
                              <w:divBdr>
                                <w:top w:val="none" w:sz="0" w:space="0" w:color="auto"/>
                                <w:left w:val="none" w:sz="0" w:space="0" w:color="auto"/>
                                <w:bottom w:val="none" w:sz="0" w:space="0" w:color="auto"/>
                                <w:right w:val="none" w:sz="0" w:space="0" w:color="auto"/>
                              </w:divBdr>
                            </w:div>
                            <w:div w:id="904336758">
                              <w:marLeft w:val="0"/>
                              <w:marRight w:val="0"/>
                              <w:marTop w:val="0"/>
                              <w:marBottom w:val="0"/>
                              <w:divBdr>
                                <w:top w:val="none" w:sz="0" w:space="0" w:color="auto"/>
                                <w:left w:val="none" w:sz="0" w:space="0" w:color="auto"/>
                                <w:bottom w:val="none" w:sz="0" w:space="0" w:color="auto"/>
                                <w:right w:val="none" w:sz="0" w:space="0" w:color="auto"/>
                              </w:divBdr>
                            </w:div>
                            <w:div w:id="1602570397">
                              <w:marLeft w:val="0"/>
                              <w:marRight w:val="0"/>
                              <w:marTop w:val="0"/>
                              <w:marBottom w:val="0"/>
                              <w:divBdr>
                                <w:top w:val="none" w:sz="0" w:space="0" w:color="auto"/>
                                <w:left w:val="none" w:sz="0" w:space="0" w:color="auto"/>
                                <w:bottom w:val="none" w:sz="0" w:space="0" w:color="auto"/>
                                <w:right w:val="none" w:sz="0" w:space="0" w:color="auto"/>
                              </w:divBdr>
                            </w:div>
                            <w:div w:id="1231117772">
                              <w:marLeft w:val="0"/>
                              <w:marRight w:val="0"/>
                              <w:marTop w:val="0"/>
                              <w:marBottom w:val="0"/>
                              <w:divBdr>
                                <w:top w:val="none" w:sz="0" w:space="0" w:color="auto"/>
                                <w:left w:val="none" w:sz="0" w:space="0" w:color="auto"/>
                                <w:bottom w:val="none" w:sz="0" w:space="0" w:color="auto"/>
                                <w:right w:val="none" w:sz="0" w:space="0" w:color="auto"/>
                              </w:divBdr>
                            </w:div>
                            <w:div w:id="2002076199">
                              <w:marLeft w:val="0"/>
                              <w:marRight w:val="0"/>
                              <w:marTop w:val="0"/>
                              <w:marBottom w:val="0"/>
                              <w:divBdr>
                                <w:top w:val="none" w:sz="0" w:space="0" w:color="auto"/>
                                <w:left w:val="none" w:sz="0" w:space="0" w:color="auto"/>
                                <w:bottom w:val="none" w:sz="0" w:space="0" w:color="auto"/>
                                <w:right w:val="none" w:sz="0" w:space="0" w:color="auto"/>
                              </w:divBdr>
                            </w:div>
                            <w:div w:id="1713075000">
                              <w:marLeft w:val="0"/>
                              <w:marRight w:val="0"/>
                              <w:marTop w:val="0"/>
                              <w:marBottom w:val="0"/>
                              <w:divBdr>
                                <w:top w:val="none" w:sz="0" w:space="0" w:color="auto"/>
                                <w:left w:val="none" w:sz="0" w:space="0" w:color="auto"/>
                                <w:bottom w:val="none" w:sz="0" w:space="0" w:color="auto"/>
                                <w:right w:val="none" w:sz="0" w:space="0" w:color="auto"/>
                              </w:divBdr>
                            </w:div>
                            <w:div w:id="1563712490">
                              <w:marLeft w:val="0"/>
                              <w:marRight w:val="0"/>
                              <w:marTop w:val="0"/>
                              <w:marBottom w:val="0"/>
                              <w:divBdr>
                                <w:top w:val="none" w:sz="0" w:space="0" w:color="auto"/>
                                <w:left w:val="none" w:sz="0" w:space="0" w:color="auto"/>
                                <w:bottom w:val="none" w:sz="0" w:space="0" w:color="auto"/>
                                <w:right w:val="none" w:sz="0" w:space="0" w:color="auto"/>
                              </w:divBdr>
                            </w:div>
                            <w:div w:id="992835412">
                              <w:marLeft w:val="0"/>
                              <w:marRight w:val="0"/>
                              <w:marTop w:val="0"/>
                              <w:marBottom w:val="0"/>
                              <w:divBdr>
                                <w:top w:val="none" w:sz="0" w:space="0" w:color="auto"/>
                                <w:left w:val="none" w:sz="0" w:space="0" w:color="auto"/>
                                <w:bottom w:val="none" w:sz="0" w:space="0" w:color="auto"/>
                                <w:right w:val="none" w:sz="0" w:space="0" w:color="auto"/>
                              </w:divBdr>
                            </w:div>
                            <w:div w:id="42653847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44404014">
                                  <w:marLeft w:val="0"/>
                                  <w:marRight w:val="0"/>
                                  <w:marTop w:val="0"/>
                                  <w:marBottom w:val="0"/>
                                  <w:divBdr>
                                    <w:top w:val="none" w:sz="0" w:space="0" w:color="auto"/>
                                    <w:left w:val="none" w:sz="0" w:space="0" w:color="auto"/>
                                    <w:bottom w:val="none" w:sz="0" w:space="0" w:color="auto"/>
                                    <w:right w:val="none" w:sz="0" w:space="0" w:color="auto"/>
                                  </w:divBdr>
                                </w:div>
                                <w:div w:id="1637298682">
                                  <w:marLeft w:val="0"/>
                                  <w:marRight w:val="0"/>
                                  <w:marTop w:val="0"/>
                                  <w:marBottom w:val="0"/>
                                  <w:divBdr>
                                    <w:top w:val="none" w:sz="0" w:space="0" w:color="auto"/>
                                    <w:left w:val="none" w:sz="0" w:space="0" w:color="auto"/>
                                    <w:bottom w:val="none" w:sz="0" w:space="0" w:color="auto"/>
                                    <w:right w:val="none" w:sz="0" w:space="0" w:color="auto"/>
                                  </w:divBdr>
                                </w:div>
                                <w:div w:id="1635793278">
                                  <w:marLeft w:val="0"/>
                                  <w:marRight w:val="0"/>
                                  <w:marTop w:val="0"/>
                                  <w:marBottom w:val="0"/>
                                  <w:divBdr>
                                    <w:top w:val="none" w:sz="0" w:space="0" w:color="auto"/>
                                    <w:left w:val="none" w:sz="0" w:space="0" w:color="auto"/>
                                    <w:bottom w:val="none" w:sz="0" w:space="0" w:color="auto"/>
                                    <w:right w:val="none" w:sz="0" w:space="0" w:color="auto"/>
                                  </w:divBdr>
                                </w:div>
                                <w:div w:id="498741544">
                                  <w:marLeft w:val="0"/>
                                  <w:marRight w:val="0"/>
                                  <w:marTop w:val="0"/>
                                  <w:marBottom w:val="0"/>
                                  <w:divBdr>
                                    <w:top w:val="none" w:sz="0" w:space="0" w:color="auto"/>
                                    <w:left w:val="none" w:sz="0" w:space="0" w:color="auto"/>
                                    <w:bottom w:val="none" w:sz="0" w:space="0" w:color="auto"/>
                                    <w:right w:val="none" w:sz="0" w:space="0" w:color="auto"/>
                                  </w:divBdr>
                                </w:div>
                                <w:div w:id="1920554991">
                                  <w:marLeft w:val="0"/>
                                  <w:marRight w:val="0"/>
                                  <w:marTop w:val="0"/>
                                  <w:marBottom w:val="0"/>
                                  <w:divBdr>
                                    <w:top w:val="none" w:sz="0" w:space="0" w:color="auto"/>
                                    <w:left w:val="none" w:sz="0" w:space="0" w:color="auto"/>
                                    <w:bottom w:val="none" w:sz="0" w:space="0" w:color="auto"/>
                                    <w:right w:val="none" w:sz="0" w:space="0" w:color="auto"/>
                                  </w:divBdr>
                                </w:div>
                                <w:div w:id="2090232029">
                                  <w:marLeft w:val="0"/>
                                  <w:marRight w:val="0"/>
                                  <w:marTop w:val="0"/>
                                  <w:marBottom w:val="0"/>
                                  <w:divBdr>
                                    <w:top w:val="none" w:sz="0" w:space="0" w:color="auto"/>
                                    <w:left w:val="none" w:sz="0" w:space="0" w:color="auto"/>
                                    <w:bottom w:val="none" w:sz="0" w:space="0" w:color="auto"/>
                                    <w:right w:val="none" w:sz="0" w:space="0" w:color="auto"/>
                                  </w:divBdr>
                                </w:div>
                                <w:div w:id="457263172">
                                  <w:marLeft w:val="0"/>
                                  <w:marRight w:val="0"/>
                                  <w:marTop w:val="0"/>
                                  <w:marBottom w:val="0"/>
                                  <w:divBdr>
                                    <w:top w:val="none" w:sz="0" w:space="0" w:color="auto"/>
                                    <w:left w:val="none" w:sz="0" w:space="0" w:color="auto"/>
                                    <w:bottom w:val="none" w:sz="0" w:space="0" w:color="auto"/>
                                    <w:right w:val="none" w:sz="0" w:space="0" w:color="auto"/>
                                  </w:divBdr>
                                </w:div>
                                <w:div w:id="1727797483">
                                  <w:marLeft w:val="0"/>
                                  <w:marRight w:val="0"/>
                                  <w:marTop w:val="0"/>
                                  <w:marBottom w:val="0"/>
                                  <w:divBdr>
                                    <w:top w:val="none" w:sz="0" w:space="0" w:color="auto"/>
                                    <w:left w:val="none" w:sz="0" w:space="0" w:color="auto"/>
                                    <w:bottom w:val="none" w:sz="0" w:space="0" w:color="auto"/>
                                    <w:right w:val="none" w:sz="0" w:space="0" w:color="auto"/>
                                  </w:divBdr>
                                </w:div>
                                <w:div w:id="269751334">
                                  <w:marLeft w:val="0"/>
                                  <w:marRight w:val="0"/>
                                  <w:marTop w:val="0"/>
                                  <w:marBottom w:val="0"/>
                                  <w:divBdr>
                                    <w:top w:val="none" w:sz="0" w:space="0" w:color="auto"/>
                                    <w:left w:val="none" w:sz="0" w:space="0" w:color="auto"/>
                                    <w:bottom w:val="none" w:sz="0" w:space="0" w:color="auto"/>
                                    <w:right w:val="none" w:sz="0" w:space="0" w:color="auto"/>
                                  </w:divBdr>
                                </w:div>
                                <w:div w:id="2101753990">
                                  <w:marLeft w:val="0"/>
                                  <w:marRight w:val="0"/>
                                  <w:marTop w:val="0"/>
                                  <w:marBottom w:val="0"/>
                                  <w:divBdr>
                                    <w:top w:val="none" w:sz="0" w:space="0" w:color="auto"/>
                                    <w:left w:val="none" w:sz="0" w:space="0" w:color="auto"/>
                                    <w:bottom w:val="none" w:sz="0" w:space="0" w:color="auto"/>
                                    <w:right w:val="none" w:sz="0" w:space="0" w:color="auto"/>
                                  </w:divBdr>
                                </w:div>
                                <w:div w:id="323359092">
                                  <w:marLeft w:val="0"/>
                                  <w:marRight w:val="0"/>
                                  <w:marTop w:val="0"/>
                                  <w:marBottom w:val="0"/>
                                  <w:divBdr>
                                    <w:top w:val="none" w:sz="0" w:space="0" w:color="auto"/>
                                    <w:left w:val="none" w:sz="0" w:space="0" w:color="auto"/>
                                    <w:bottom w:val="none" w:sz="0" w:space="0" w:color="auto"/>
                                    <w:right w:val="none" w:sz="0" w:space="0" w:color="auto"/>
                                  </w:divBdr>
                                </w:div>
                                <w:div w:id="700202435">
                                  <w:marLeft w:val="0"/>
                                  <w:marRight w:val="0"/>
                                  <w:marTop w:val="0"/>
                                  <w:marBottom w:val="0"/>
                                  <w:divBdr>
                                    <w:top w:val="none" w:sz="0" w:space="0" w:color="auto"/>
                                    <w:left w:val="none" w:sz="0" w:space="0" w:color="auto"/>
                                    <w:bottom w:val="none" w:sz="0" w:space="0" w:color="auto"/>
                                    <w:right w:val="none" w:sz="0" w:space="0" w:color="auto"/>
                                  </w:divBdr>
                                </w:div>
                                <w:div w:id="2108623104">
                                  <w:marLeft w:val="0"/>
                                  <w:marRight w:val="0"/>
                                  <w:marTop w:val="0"/>
                                  <w:marBottom w:val="0"/>
                                  <w:divBdr>
                                    <w:top w:val="none" w:sz="0" w:space="0" w:color="auto"/>
                                    <w:left w:val="none" w:sz="0" w:space="0" w:color="auto"/>
                                    <w:bottom w:val="none" w:sz="0" w:space="0" w:color="auto"/>
                                    <w:right w:val="none" w:sz="0" w:space="0" w:color="auto"/>
                                  </w:divBdr>
                                </w:div>
                                <w:div w:id="1511414348">
                                  <w:marLeft w:val="0"/>
                                  <w:marRight w:val="0"/>
                                  <w:marTop w:val="0"/>
                                  <w:marBottom w:val="0"/>
                                  <w:divBdr>
                                    <w:top w:val="none" w:sz="0" w:space="0" w:color="auto"/>
                                    <w:left w:val="none" w:sz="0" w:space="0" w:color="auto"/>
                                    <w:bottom w:val="none" w:sz="0" w:space="0" w:color="auto"/>
                                    <w:right w:val="none" w:sz="0" w:space="0" w:color="auto"/>
                                  </w:divBdr>
                                </w:div>
                                <w:div w:id="669597507">
                                  <w:marLeft w:val="0"/>
                                  <w:marRight w:val="0"/>
                                  <w:marTop w:val="0"/>
                                  <w:marBottom w:val="0"/>
                                  <w:divBdr>
                                    <w:top w:val="none" w:sz="0" w:space="0" w:color="auto"/>
                                    <w:left w:val="none" w:sz="0" w:space="0" w:color="auto"/>
                                    <w:bottom w:val="none" w:sz="0" w:space="0" w:color="auto"/>
                                    <w:right w:val="none" w:sz="0" w:space="0" w:color="auto"/>
                                  </w:divBdr>
                                </w:div>
                                <w:div w:id="421993291">
                                  <w:marLeft w:val="0"/>
                                  <w:marRight w:val="0"/>
                                  <w:marTop w:val="0"/>
                                  <w:marBottom w:val="0"/>
                                  <w:divBdr>
                                    <w:top w:val="none" w:sz="0" w:space="0" w:color="auto"/>
                                    <w:left w:val="none" w:sz="0" w:space="0" w:color="auto"/>
                                    <w:bottom w:val="none" w:sz="0" w:space="0" w:color="auto"/>
                                    <w:right w:val="none" w:sz="0" w:space="0" w:color="auto"/>
                                  </w:divBdr>
                                </w:div>
                                <w:div w:id="343173500">
                                  <w:marLeft w:val="0"/>
                                  <w:marRight w:val="0"/>
                                  <w:marTop w:val="0"/>
                                  <w:marBottom w:val="0"/>
                                  <w:divBdr>
                                    <w:top w:val="none" w:sz="0" w:space="0" w:color="auto"/>
                                    <w:left w:val="none" w:sz="0" w:space="0" w:color="auto"/>
                                    <w:bottom w:val="none" w:sz="0" w:space="0" w:color="auto"/>
                                    <w:right w:val="none" w:sz="0" w:space="0" w:color="auto"/>
                                  </w:divBdr>
                                </w:div>
                                <w:div w:id="1911228334">
                                  <w:marLeft w:val="0"/>
                                  <w:marRight w:val="0"/>
                                  <w:marTop w:val="0"/>
                                  <w:marBottom w:val="0"/>
                                  <w:divBdr>
                                    <w:top w:val="none" w:sz="0" w:space="0" w:color="auto"/>
                                    <w:left w:val="none" w:sz="0" w:space="0" w:color="auto"/>
                                    <w:bottom w:val="none" w:sz="0" w:space="0" w:color="auto"/>
                                    <w:right w:val="none" w:sz="0" w:space="0" w:color="auto"/>
                                  </w:divBdr>
                                </w:div>
                                <w:div w:id="901598460">
                                  <w:marLeft w:val="0"/>
                                  <w:marRight w:val="0"/>
                                  <w:marTop w:val="0"/>
                                  <w:marBottom w:val="0"/>
                                  <w:divBdr>
                                    <w:top w:val="none" w:sz="0" w:space="0" w:color="auto"/>
                                    <w:left w:val="none" w:sz="0" w:space="0" w:color="auto"/>
                                    <w:bottom w:val="none" w:sz="0" w:space="0" w:color="auto"/>
                                    <w:right w:val="none" w:sz="0" w:space="0" w:color="auto"/>
                                  </w:divBdr>
                                </w:div>
                                <w:div w:id="2120221046">
                                  <w:marLeft w:val="0"/>
                                  <w:marRight w:val="0"/>
                                  <w:marTop w:val="0"/>
                                  <w:marBottom w:val="0"/>
                                  <w:divBdr>
                                    <w:top w:val="none" w:sz="0" w:space="0" w:color="auto"/>
                                    <w:left w:val="none" w:sz="0" w:space="0" w:color="auto"/>
                                    <w:bottom w:val="none" w:sz="0" w:space="0" w:color="auto"/>
                                    <w:right w:val="none" w:sz="0" w:space="0" w:color="auto"/>
                                  </w:divBdr>
                                </w:div>
                                <w:div w:id="3677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5</Pages>
  <Words>766</Words>
  <Characters>4370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Ware</dc:creator>
  <cp:lastModifiedBy>Stephen Ware</cp:lastModifiedBy>
  <cp:revision>13</cp:revision>
  <dcterms:created xsi:type="dcterms:W3CDTF">2018-05-12T13:10:00Z</dcterms:created>
  <dcterms:modified xsi:type="dcterms:W3CDTF">2025-10-12T11:11:00Z</dcterms:modified>
</cp:coreProperties>
</file>