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2A2A2A">
    <v:background id="_x0000_s1025" o:bwmode="white" fillcolor="#2a2a2a">
      <v:fill r:id="rId2" type="tile"/>
    </v:background>
  </w:background>
  <w:body>
    <w:p w14:paraId="081A45D8" w14:textId="77777777" w:rsidR="00B77AA9" w:rsidRDefault="00B77AA9">
      <w:r>
        <w:rPr>
          <w:noProof/>
          <w:color w:val="FFCC33"/>
        </w:rPr>
        <w:drawing>
          <wp:inline distT="0" distB="0" distL="0" distR="0" wp14:anchorId="0CD4DF6C" wp14:editId="5D8BD6F3">
            <wp:extent cx="7620" cy="7620"/>
            <wp:effectExtent l="0" t="0" r="0" b="0"/>
            <wp:docPr id="1" name="Picture 1" descr="Quantcast">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tcast">
                      <a:hlinkClick r:id="rId5" tgtFrame="&quot;_blank&quot;"/>
                    </pic:cNvPr>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000000" w14:paraId="69CF56C1" w14:textId="77777777">
        <w:trPr>
          <w:tblCellSpacing w:w="0" w:type="dxa"/>
          <w:jc w:val="center"/>
        </w:trPr>
        <w:tc>
          <w:tcPr>
            <w:tcW w:w="0" w:type="auto"/>
            <w:hideMark/>
          </w:tcPr>
          <w:p w14:paraId="72F63154" w14:textId="3698244C" w:rsidR="00B77AA9" w:rsidRDefault="00B77AA9">
            <w:pPr>
              <w:spacing w:line="195" w:lineRule="atLeast"/>
              <w:jc w:val="center"/>
              <w:rPr>
                <w:rFonts w:ascii="Verdana" w:eastAsia="Times New Roman" w:hAnsi="Verdana"/>
                <w:color w:val="CCCCCC"/>
                <w:sz w:val="17"/>
                <w:szCs w:val="17"/>
              </w:rPr>
            </w:pPr>
            <w:bookmarkStart w:id="0" w:name="__topdoc__"/>
            <w:bookmarkEnd w:id="0"/>
            <w:r>
              <w:pict w14:anchorId="58C20244"/>
            </w:r>
            <w:r>
              <w:pict w14:anchorId="25DDCA50"/>
            </w:r>
            <w:r>
              <w:pict w14:anchorId="48A73036"/>
            </w:r>
            <w:r>
              <w:pict w14:anchorId="50F15697"/>
            </w:r>
            <w:r>
              <w:pict w14:anchorId="5593C9ED"/>
            </w:r>
            <w:r>
              <w:pict w14:anchorId="21B67898"/>
            </w:r>
            <w:r>
              <w:pict w14:anchorId="703D1D7B"/>
            </w:r>
            <w:r>
              <w:pict w14:anchorId="73A0F5B6"/>
            </w:r>
          </w:p>
        </w:tc>
      </w:tr>
    </w:tbl>
    <w:p w14:paraId="5E409CD9" w14:textId="77777777" w:rsidR="00B77AA9" w:rsidRDefault="00B77AA9">
      <w:pPr>
        <w:spacing w:line="195" w:lineRule="atLeast"/>
        <w:jc w:val="center"/>
        <w:rPr>
          <w:rFonts w:ascii="Verdana" w:eastAsia="Times New Roman" w:hAnsi="Verdana"/>
          <w:vanish/>
          <w:color w:val="CCCCCC"/>
          <w:sz w:val="17"/>
          <w:szCs w:val="17"/>
          <w:lang w:val="en"/>
        </w:rPr>
      </w:pPr>
    </w:p>
    <w:p w14:paraId="32622C73" w14:textId="77777777" w:rsidR="00B77AA9" w:rsidRDefault="00B77AA9">
      <w:pPr>
        <w:spacing w:line="195" w:lineRule="atLeast"/>
        <w:jc w:val="center"/>
        <w:rPr>
          <w:rFonts w:ascii="Verdana" w:eastAsia="Times New Roman" w:hAnsi="Verdana"/>
          <w:vanish/>
          <w:color w:val="CCCCCC"/>
          <w:sz w:val="17"/>
          <w:szCs w:val="17"/>
          <w:lang w:val="en"/>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000000" w14:paraId="47D24250" w14:textId="77777777">
        <w:trPr>
          <w:tblCellSpacing w:w="0" w:type="dxa"/>
          <w:jc w:val="center"/>
        </w:trPr>
        <w:tc>
          <w:tcPr>
            <w:tcW w:w="0" w:type="auto"/>
            <w:hideMark/>
          </w:tcPr>
          <w:p w14:paraId="7B5004BA"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7F7A5A87" wp14:editId="13EFE741">
                  <wp:extent cx="99060" cy="99060"/>
                  <wp:effectExtent l="0" t="0" r="15240" b="152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tc>
      </w:tr>
    </w:tbl>
    <w:p w14:paraId="6846E2E2" w14:textId="77777777" w:rsidR="00B77AA9" w:rsidRDefault="00B77AA9">
      <w:pPr>
        <w:spacing w:line="195" w:lineRule="atLeast"/>
        <w:jc w:val="center"/>
        <w:rPr>
          <w:rStyle w:val="cselementlayout"/>
          <w:rFonts w:ascii="Verdana" w:eastAsia="Times New Roman" w:hAnsi="Verdana"/>
          <w:vanish/>
          <w:color w:val="CCCCCC"/>
          <w:sz w:val="17"/>
          <w:szCs w:val="17"/>
          <w:lang w:val="en"/>
        </w:rPr>
      </w:pPr>
    </w:p>
    <w:p w14:paraId="058E18C9" w14:textId="3F816441" w:rsidR="007E3864" w:rsidRDefault="007E3864"/>
    <w:tbl>
      <w:tblPr>
        <w:tblW w:w="7350" w:type="dxa"/>
        <w:jc w:val="center"/>
        <w:tblCellSpacing w:w="0" w:type="dxa"/>
        <w:tblCellMar>
          <w:left w:w="0" w:type="dxa"/>
          <w:right w:w="0" w:type="dxa"/>
        </w:tblCellMar>
        <w:tblLook w:val="04A0" w:firstRow="1" w:lastRow="0" w:firstColumn="1" w:lastColumn="0" w:noHBand="0" w:noVBand="1"/>
      </w:tblPr>
      <w:tblGrid>
        <w:gridCol w:w="7350"/>
      </w:tblGrid>
      <w:tr w:rsidR="007E3864" w14:paraId="40020238" w14:textId="77777777" w:rsidTr="00D46472">
        <w:trPr>
          <w:tblCellSpacing w:w="0" w:type="dxa"/>
          <w:jc w:val="center"/>
        </w:trPr>
        <w:tc>
          <w:tcPr>
            <w:tcW w:w="0" w:type="auto"/>
            <w:hideMark/>
          </w:tcPr>
          <w:p w14:paraId="37002FC5" w14:textId="77777777" w:rsidR="007E3864" w:rsidRDefault="007E3864" w:rsidP="001D0AC7">
            <w:pPr>
              <w:pStyle w:val="articletitle2"/>
            </w:pPr>
            <w:r>
              <w:t>Blessing the Bombs: The Hiroshima Bombers' Chaplain Faces Christ</w:t>
            </w:r>
          </w:p>
          <w:p w14:paraId="1D355735" w14:textId="77777777" w:rsidR="007E3864" w:rsidRDefault="007E3864" w:rsidP="00D46472">
            <w:pPr>
              <w:pStyle w:val="articlesubtitle3"/>
              <w:jc w:val="center"/>
              <w:rPr>
                <w:rFonts w:ascii="Verdana" w:hAnsi="Verdana"/>
              </w:rPr>
            </w:pPr>
            <w:r>
              <w:rPr>
                <w:rFonts w:ascii="Verdana" w:hAnsi="Verdana"/>
              </w:rPr>
              <w:t>Sixty years ago, as a Catholic Air Force chaplain, Father George Zabelka blessed the men who dropped the atomic bombs on Hiroshima and Nagasaki. Years later, he left this message for the world...</w:t>
            </w:r>
          </w:p>
          <w:p w14:paraId="225F6067" w14:textId="77777777" w:rsidR="007E3864" w:rsidRDefault="007E3864" w:rsidP="00D46472">
            <w:pPr>
              <w:pStyle w:val="articleauthor2"/>
              <w:jc w:val="center"/>
              <w:rPr>
                <w:rFonts w:ascii="Verdana" w:hAnsi="Verdana"/>
              </w:rPr>
            </w:pPr>
            <w:r>
              <w:rPr>
                <w:rFonts w:ascii="Verdana" w:hAnsi="Verdana"/>
              </w:rPr>
              <w:t>By George Zabelka</w:t>
            </w:r>
          </w:p>
        </w:tc>
      </w:tr>
    </w:tbl>
    <w:tbl>
      <w:tblPr>
        <w:tblW w:w="5000" w:type="pct"/>
        <w:jc w:val="center"/>
        <w:tblCellSpacing w:w="0" w:type="dxa"/>
        <w:tblCellMar>
          <w:left w:w="0" w:type="dxa"/>
          <w:right w:w="0" w:type="dxa"/>
        </w:tblCellMar>
        <w:tblLook w:val="04A0" w:firstRow="1" w:lastRow="0" w:firstColumn="1" w:lastColumn="0" w:noHBand="0" w:noVBand="1"/>
        <w:tblDescription w:val=""/>
      </w:tblPr>
      <w:tblGrid>
        <w:gridCol w:w="9026"/>
      </w:tblGrid>
      <w:tr w:rsidR="007E3864" w14:paraId="529BCA39" w14:textId="77777777" w:rsidTr="00D46472">
        <w:trPr>
          <w:tblCellSpacing w:w="0" w:type="dxa"/>
          <w:jc w:val="center"/>
        </w:trPr>
        <w:tc>
          <w:tcPr>
            <w:tcW w:w="5000" w:type="pct"/>
            <w:hideMark/>
          </w:tcPr>
          <w:p w14:paraId="281BFE07" w14:textId="77777777" w:rsidR="007E3864" w:rsidRDefault="007E3864" w:rsidP="00D46472">
            <w:pPr>
              <w:pStyle w:val="NormalWeb"/>
              <w:rPr>
                <w:shd w:val="clear" w:color="auto" w:fill="EFEFEF"/>
              </w:rPr>
            </w:pPr>
            <w:r>
              <w:rPr>
                <w:rFonts w:eastAsia="Times New Roman"/>
                <w:noProof/>
                <w:color w:val="CCCCCC"/>
              </w:rPr>
              <w:drawing>
                <wp:anchor distT="0" distB="0" distL="0" distR="0" simplePos="0" relativeHeight="251660288" behindDoc="0" locked="0" layoutInCell="1" allowOverlap="0" wp14:anchorId="5B0CE62F" wp14:editId="18E774F0">
                  <wp:simplePos x="0" y="0"/>
                  <wp:positionH relativeFrom="column">
                    <wp:align>right</wp:align>
                  </wp:positionH>
                  <wp:positionV relativeFrom="line">
                    <wp:posOffset>0</wp:posOffset>
                  </wp:positionV>
                  <wp:extent cx="1981200" cy="1771650"/>
                  <wp:effectExtent l="0" t="0" r="0" b="0"/>
                  <wp:wrapSquare wrapText="bothSides"/>
                  <wp:docPr id="400002807" name="Picture 400002807" descr="Nagasaki's Urakami Cathedral, August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asaki's Urakami Cathedral, August 194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812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color w:val="CC6600"/>
                <w:sz w:val="18"/>
                <w:szCs w:val="18"/>
                <w:shd w:val="clear" w:color="auto" w:fill="EFEFEF"/>
              </w:rPr>
              <w:br/>
            </w:r>
            <w:hyperlink r:id="rId9" w:history="1">
              <w:r>
                <w:rPr>
                  <w:rStyle w:val="Emphasis"/>
                  <w:color w:val="CC6600"/>
                  <w:sz w:val="18"/>
                  <w:szCs w:val="18"/>
                  <w:shd w:val="clear" w:color="auto" w:fill="EFEFEF"/>
                </w:rPr>
                <w:t>Father George Zabelka</w:t>
              </w:r>
            </w:hyperlink>
            <w:r>
              <w:rPr>
                <w:rStyle w:val="Emphasis"/>
                <w:color w:val="232323"/>
                <w:sz w:val="18"/>
                <w:szCs w:val="18"/>
                <w:shd w:val="clear" w:color="auto" w:fill="EFEFEF"/>
              </w:rPr>
              <w:t xml:space="preserve">, a Catholic chaplain with the U.S. Air Force, served as a priest for the airmen who dropped the atomic bombs on Hiroshima and Nagasaki in August 1945, and gave them his blessing. Days later he </w:t>
            </w:r>
            <w:proofErr w:type="spellStart"/>
            <w:r>
              <w:rPr>
                <w:rStyle w:val="Emphasis"/>
                <w:color w:val="232323"/>
                <w:sz w:val="18"/>
                <w:szCs w:val="18"/>
                <w:shd w:val="clear" w:color="auto" w:fill="EFEFEF"/>
              </w:rPr>
              <w:t>counseled</w:t>
            </w:r>
            <w:proofErr w:type="spellEnd"/>
            <w:r>
              <w:rPr>
                <w:rStyle w:val="Emphasis"/>
                <w:color w:val="232323"/>
                <w:sz w:val="18"/>
                <w:szCs w:val="18"/>
                <w:shd w:val="clear" w:color="auto" w:fill="EFEFEF"/>
              </w:rPr>
              <w:t xml:space="preserve"> an airman who had flown a low-level reconnaissance flight over the city of Nagasaki shortly after the detonation of "Fat Man." The man described how thousands of scorched, twisted bodies writhed on the ground in the final throes of death, while those still on their feet wandered aimlessly in shock-flesh seared, melted, and falling off. The crewman's description raised a stifled cry from the depths of </w:t>
            </w:r>
            <w:proofErr w:type="spellStart"/>
            <w:r>
              <w:rPr>
                <w:rStyle w:val="Emphasis"/>
                <w:color w:val="232323"/>
                <w:sz w:val="18"/>
                <w:szCs w:val="18"/>
                <w:shd w:val="clear" w:color="auto" w:fill="EFEFEF"/>
              </w:rPr>
              <w:t>Zabelka's</w:t>
            </w:r>
            <w:proofErr w:type="spellEnd"/>
            <w:r>
              <w:rPr>
                <w:rStyle w:val="Emphasis"/>
                <w:color w:val="232323"/>
                <w:sz w:val="18"/>
                <w:szCs w:val="18"/>
                <w:shd w:val="clear" w:color="auto" w:fill="EFEFEF"/>
              </w:rPr>
              <w:t xml:space="preserve"> soul: "My God, what have we done?" Over the next twenty years, he gradually came to believe that he had been terribly wrong, that he had denied the very foundations of his faith by lending moral and religious support to the bombing of Hiroshima and Nagasaki. </w:t>
            </w:r>
            <w:proofErr w:type="spellStart"/>
            <w:r>
              <w:rPr>
                <w:rStyle w:val="Emphasis"/>
                <w:color w:val="232323"/>
                <w:sz w:val="18"/>
                <w:szCs w:val="18"/>
                <w:shd w:val="clear" w:color="auto" w:fill="EFEFEF"/>
              </w:rPr>
              <w:t>Zabelka</w:t>
            </w:r>
            <w:proofErr w:type="spellEnd"/>
            <w:r>
              <w:rPr>
                <w:rStyle w:val="Emphasis"/>
                <w:color w:val="232323"/>
                <w:sz w:val="18"/>
                <w:szCs w:val="18"/>
                <w:shd w:val="clear" w:color="auto" w:fill="EFEFEF"/>
              </w:rPr>
              <w:t xml:space="preserve"> who died in 1992, gave this speech on the 40th anniversary of the bombings.</w:t>
            </w:r>
          </w:p>
          <w:p w14:paraId="54ED2AA8" w14:textId="77777777" w:rsidR="007E3864" w:rsidRDefault="007E3864" w:rsidP="00D46472">
            <w:pPr>
              <w:pStyle w:val="NormalWeb"/>
              <w:rPr>
                <w:shd w:val="clear" w:color="auto" w:fill="EFEFEF"/>
              </w:rPr>
            </w:pPr>
            <w:r>
              <w:rPr>
                <w:rStyle w:val="textarticle21"/>
              </w:rPr>
              <w:t>The destruction of civilians in war was always forbidden by the church, and if a soldier came to me and asked if he could put a bullet through a child's head, I would have told him, absolutely not. That would be mortally sinful. But in 1945 Tinian Island was the largest airfield in the world. Three planes a minute could take off from it around the clock. Many of these planes went to Japan with the express purpose of killing not one child or one civilian but of slaughtering hundreds and thousands and tens of thousands of children and civiliansï¿½and I said nothing.</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7E3864" w14:paraId="2A6674DA" w14:textId="77777777" w:rsidTr="00D46472">
              <w:trPr>
                <w:tblCellSpacing w:w="60" w:type="dxa"/>
              </w:trPr>
              <w:tc>
                <w:tcPr>
                  <w:tcW w:w="0" w:type="auto"/>
                  <w:hideMark/>
                </w:tcPr>
                <w:p w14:paraId="298A6040" w14:textId="77777777" w:rsidR="007E3864" w:rsidRDefault="007E3864" w:rsidP="00D46472">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027DE931" wp14:editId="3367B3A6">
                        <wp:extent cx="7620" cy="7620"/>
                        <wp:effectExtent l="0" t="0" r="0" b="0"/>
                        <wp:docPr id="1624330034" name="Picture 162433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3C9B3C56" w14:textId="77777777" w:rsidR="007E3864" w:rsidRDefault="007E3864" w:rsidP="00D46472">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As a Catholic chaplain I watched as the Boxcar, piloted by a good Irish Catholic pilot, dropped the bomb on Urakami Cathedral in Nagasaki, the </w:t>
                  </w:r>
                  <w:proofErr w:type="spellStart"/>
                  <w:r>
                    <w:rPr>
                      <w:rFonts w:ascii="Arial" w:eastAsia="Times New Roman" w:hAnsi="Arial" w:cs="Arial"/>
                      <w:b/>
                      <w:bCs/>
                      <w:color w:val="DD6F00"/>
                      <w:sz w:val="27"/>
                      <w:szCs w:val="27"/>
                    </w:rPr>
                    <w:t>center</w:t>
                  </w:r>
                  <w:proofErr w:type="spellEnd"/>
                  <w:r>
                    <w:rPr>
                      <w:rFonts w:ascii="Arial" w:eastAsia="Times New Roman" w:hAnsi="Arial" w:cs="Arial"/>
                      <w:b/>
                      <w:bCs/>
                      <w:color w:val="DD6F00"/>
                      <w:sz w:val="27"/>
                      <w:szCs w:val="27"/>
                    </w:rPr>
                    <w:t xml:space="preserve"> of Catholicism in Japan. </w:t>
                  </w:r>
                </w:p>
              </w:tc>
            </w:tr>
          </w:tbl>
          <w:p w14:paraId="379D9F38" w14:textId="77777777" w:rsidR="007E3864" w:rsidRDefault="007E3864" w:rsidP="00D46472">
            <w:pPr>
              <w:pStyle w:val="NormalWeb"/>
            </w:pPr>
            <w:r>
              <w:rPr>
                <w:rStyle w:val="textarticle21"/>
              </w:rPr>
              <w:t>I never preached a single sermon against killing civilians to the men who were doing it. I was brainwashed! It never entered my mind to protest publicly the consequences of these massive air raids. I was told it was necessaryï¿½told openly by the military and told implicitly by my church's leadership. (To the best of my knowledge no American cardinals or bishops were opposing these mass air raids. Silence in such matters is a stamp of approval.)</w:t>
            </w:r>
          </w:p>
          <w:p w14:paraId="34F200E2" w14:textId="77777777" w:rsidR="007E3864" w:rsidRDefault="007E3864" w:rsidP="00D46472">
            <w:pPr>
              <w:pStyle w:val="NormalWeb"/>
              <w:rPr>
                <w:shd w:val="clear" w:color="auto" w:fill="EFEFEF"/>
              </w:rPr>
            </w:pPr>
            <w:r>
              <w:rPr>
                <w:rStyle w:val="textarticle21"/>
              </w:rPr>
              <w:t>I worked with Martin Luther King, Jr. during the Civil Rights struggle in Flint, Michigan. His example and his words of nonviolent action, choosing love instead of hate, truth instead of lies, and nonviolence instead of violence stirred me deeply. This brought me face to face with pacifism</w:t>
            </w:r>
            <w:r>
              <w:rPr>
                <w:rStyle w:val="textarticle21"/>
                <w:sz w:val="20"/>
                <w:szCs w:val="20"/>
              </w:rPr>
              <w:t>ï¿½</w:t>
            </w:r>
            <w:r>
              <w:rPr>
                <w:rStyle w:val="textarticle21"/>
              </w:rPr>
              <w:t>active nonviolent resistance to evil. I recall his words after he was jailed in Montgomery, and this blew my mind. He said, "Blood may flow in the streets of Montgomery before we gain our freedom, but it must be our blood that flows, and not that of the white man. We must not harm a single hair on the head of our white brothers."</w:t>
            </w:r>
          </w:p>
          <w:p w14:paraId="4318BA43" w14:textId="77777777" w:rsidR="007E3864" w:rsidRDefault="007E3864" w:rsidP="00D46472">
            <w:pPr>
              <w:pStyle w:val="NormalWeb"/>
              <w:rPr>
                <w:shd w:val="clear" w:color="auto" w:fill="EFEFEF"/>
              </w:rPr>
            </w:pPr>
            <w:r>
              <w:rPr>
                <w:rStyle w:val="textarticle21"/>
              </w:rPr>
              <w:lastRenderedPageBreak/>
              <w:t>I struggled. I argued. But yes, there it was in the Sermon on the Mount, very clear: "Love your enemies. Return good for evil." I went through a crisis of faith. Either accept what Christ said, as unpassable and silly as it may seem, or deny him completely.</w:t>
            </w:r>
          </w:p>
          <w:p w14:paraId="26AE8637" w14:textId="77777777" w:rsidR="007E3864" w:rsidRDefault="007E3864" w:rsidP="00D46472">
            <w:pPr>
              <w:pStyle w:val="NormalWeb"/>
              <w:rPr>
                <w:shd w:val="clear" w:color="auto" w:fill="EFEFEF"/>
              </w:rPr>
            </w:pPr>
            <w:r>
              <w:rPr>
                <w:rStyle w:val="textarticle21"/>
              </w:rPr>
              <w:t xml:space="preserve">For the last 1700 years the church has not only been making war respectable: it has been inducing people to believe it is an </w:t>
            </w:r>
            <w:proofErr w:type="spellStart"/>
            <w:r>
              <w:rPr>
                <w:rStyle w:val="textarticle21"/>
              </w:rPr>
              <w:t>honorable</w:t>
            </w:r>
            <w:proofErr w:type="spellEnd"/>
            <w:r>
              <w:rPr>
                <w:rStyle w:val="textarticle21"/>
              </w:rPr>
              <w:t xml:space="preserve"> profession, an </w:t>
            </w:r>
            <w:proofErr w:type="spellStart"/>
            <w:r>
              <w:rPr>
                <w:rStyle w:val="textarticle21"/>
              </w:rPr>
              <w:t>honorable</w:t>
            </w:r>
            <w:proofErr w:type="spellEnd"/>
            <w:r>
              <w:rPr>
                <w:rStyle w:val="textarticle21"/>
              </w:rPr>
              <w:t xml:space="preserve"> Christian profession. This is not true. We have been brainwashed. This is a lie.</w:t>
            </w:r>
          </w:p>
          <w:p w14:paraId="105FB8B6" w14:textId="77777777" w:rsidR="007E3864" w:rsidRDefault="007E3864" w:rsidP="00D46472">
            <w:pPr>
              <w:pStyle w:val="NormalWeb"/>
              <w:rPr>
                <w:shd w:val="clear" w:color="auto" w:fill="EFEFEF"/>
              </w:rPr>
            </w:pPr>
            <w:r>
              <w:rPr>
                <w:rStyle w:val="textarticle21"/>
              </w:rPr>
              <w:t>War is now, always has been, and always will be bad, bad news. I was there. I saw real war. Those who have seen real war will bear me out. I assure you, it is not of Christ. It is not Christ's way. There is no way to conduct real war in conformity with the teachings of Jesus. There is no way to train people for real war in conformity with the teachings of Jesus.</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7E3864" w14:paraId="1D835538" w14:textId="77777777" w:rsidTr="00D46472">
              <w:trPr>
                <w:tblCellSpacing w:w="60" w:type="dxa"/>
              </w:trPr>
              <w:tc>
                <w:tcPr>
                  <w:tcW w:w="0" w:type="auto"/>
                  <w:hideMark/>
                </w:tcPr>
                <w:p w14:paraId="433DD198" w14:textId="77777777" w:rsidR="007E3864" w:rsidRDefault="007E3864" w:rsidP="00D46472">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2C63BFA6" wp14:editId="09BC13B5">
                        <wp:extent cx="7620" cy="7620"/>
                        <wp:effectExtent l="0" t="0" r="0" b="0"/>
                        <wp:docPr id="497858422" name="Picture 497858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359E85E4" w14:textId="77777777" w:rsidR="007E3864" w:rsidRDefault="007E3864" w:rsidP="00D46472">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If a soldier came to me and asked if he could put a bullet through a childï¿½s head, I would have told him, absolutely not. </w:t>
                  </w:r>
                </w:p>
              </w:tc>
            </w:tr>
          </w:tbl>
          <w:p w14:paraId="52691391" w14:textId="77777777" w:rsidR="007E3864" w:rsidRDefault="007E3864" w:rsidP="00D46472">
            <w:pPr>
              <w:pStyle w:val="NormalWeb"/>
            </w:pPr>
            <w:r>
              <w:rPr>
                <w:rStyle w:val="textarticle21"/>
              </w:rPr>
              <w:t>The morality of the balance of terrorism is a morality that Christ never taught. The ethics of mass butchery cannot be found in the teachings of Jesus. In Just War ethics, Jesus Christ, who is supposed to be all in the Christian life, is irrelevant. He might as well never have existed. In Just War ethics, no appeal is made to him or his teaching, because no appeal can be made to him or his teaching, for neither he nor his teaching gives standards for Christians to follow in order to determine what level of slaughter is acceptable.</w:t>
            </w:r>
          </w:p>
          <w:p w14:paraId="242093CB" w14:textId="77777777" w:rsidR="007E3864" w:rsidRDefault="007E3864" w:rsidP="00D46472">
            <w:pPr>
              <w:pStyle w:val="NormalWeb"/>
              <w:rPr>
                <w:shd w:val="clear" w:color="auto" w:fill="EFEFEF"/>
              </w:rPr>
            </w:pPr>
            <w:r>
              <w:rPr>
                <w:rStyle w:val="textarticle21"/>
              </w:rPr>
              <w:t xml:space="preserve">So the world is watching today. Ethical </w:t>
            </w:r>
            <w:proofErr w:type="spellStart"/>
            <w:r>
              <w:rPr>
                <w:rStyle w:val="textarticle21"/>
              </w:rPr>
              <w:t>hairsplitting</w:t>
            </w:r>
            <w:proofErr w:type="spellEnd"/>
            <w:r>
              <w:rPr>
                <w:rStyle w:val="textarticle21"/>
              </w:rPr>
              <w:t xml:space="preserve"> over the morality of various types of instruments and structures of mass slaughter is not what the world needs from the church, although it is what the world has come to expect from the followers of Christ. What the world needs is a grouping of Christians that will stand up and pay up with Jesus Christ. What the world needs is Christians who, in language that the simplest soul could understand, will proclaim: the follower of Christ cannot participate in mass slaughter. He or she must love as Christ loved, live as Christ lived and, if necessary, die as Christ died, loving ones enemies.</w:t>
            </w:r>
          </w:p>
          <w:p w14:paraId="10D29EBA" w14:textId="77777777" w:rsidR="007E3864" w:rsidRDefault="007E3864" w:rsidP="00D46472">
            <w:pPr>
              <w:pStyle w:val="NormalWeb"/>
              <w:rPr>
                <w:shd w:val="clear" w:color="auto" w:fill="EFEFEF"/>
              </w:rPr>
            </w:pPr>
            <w:r>
              <w:rPr>
                <w:rStyle w:val="textarticle21"/>
              </w:rPr>
              <w:t>For the 300 years immediately following Jesus' resurrection, the church universally saw Christ and his teaching as nonviolent. Remember that the church taught this ethic in the face of at least three serious attempts by the state to liquidate her. It was subject to horrendous and ongoing torture and death. If ever there was an occasion for justified retaliation and defensive slaughter, whether in form of a just war or a just revolution, this was it. The economic and political elite of the Roman state and their military had turned the citizens of the state against Christians and were embarked on a murderous public policy of exterminating the Christian community.</w:t>
            </w:r>
          </w:p>
          <w:p w14:paraId="7B200016" w14:textId="77777777" w:rsidR="007E3864" w:rsidRDefault="007E3864" w:rsidP="00D46472">
            <w:pPr>
              <w:pStyle w:val="NormalWeb"/>
              <w:rPr>
                <w:shd w:val="clear" w:color="auto" w:fill="EFEFEF"/>
              </w:rPr>
            </w:pPr>
            <w:r>
              <w:rPr>
                <w:rStyle w:val="textarticle21"/>
              </w:rPr>
              <w:t xml:space="preserve">Yet the church, in the face of the heinous crimes committed against her members, insisted without reservation that when Christ disarmed Peter he disarmed all Christians. </w:t>
            </w:r>
          </w:p>
          <w:p w14:paraId="15B046E1" w14:textId="77777777" w:rsidR="007E3864" w:rsidRDefault="007E3864" w:rsidP="00D46472">
            <w:pPr>
              <w:pStyle w:val="NormalWeb"/>
              <w:rPr>
                <w:shd w:val="clear" w:color="auto" w:fill="EFEFEF"/>
              </w:rPr>
            </w:pPr>
            <w:r>
              <w:rPr>
                <w:rStyle w:val="textarticle21"/>
              </w:rPr>
              <w:t xml:space="preserve">Christians continued to believe that Christ was, to use the words of an ancient liturgy, their fortress, their refuge, and their strength, and that if Christ was all they needed for security and </w:t>
            </w:r>
            <w:proofErr w:type="spellStart"/>
            <w:r>
              <w:rPr>
                <w:rStyle w:val="textarticle21"/>
              </w:rPr>
              <w:t>defense</w:t>
            </w:r>
            <w:proofErr w:type="spellEnd"/>
            <w:r>
              <w:rPr>
                <w:rStyle w:val="textarticle21"/>
              </w:rPr>
              <w:t>, then Christ was all they should have. Indeed, this was a new security ethic. Christians understood that if they would only follow Christ and his teaching, they couldn't fail. When opportunities were given for Christians to appease the state by joining the fighting Roman army, these opportunities were rejected, because the early church saw a complete and an obvious incompatibility between loving as Christ loved and killing. It was Christ, not Mars, who gave security and peace.</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7E3864" w14:paraId="39318A2E" w14:textId="77777777" w:rsidTr="00D46472">
              <w:trPr>
                <w:tblCellSpacing w:w="60" w:type="dxa"/>
              </w:trPr>
              <w:tc>
                <w:tcPr>
                  <w:tcW w:w="0" w:type="auto"/>
                  <w:hideMark/>
                </w:tcPr>
                <w:p w14:paraId="269BD505" w14:textId="77777777" w:rsidR="007E3864" w:rsidRDefault="007E3864" w:rsidP="00D46472">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0F4CB669" wp14:editId="0CFEA1B4">
                        <wp:extent cx="7620" cy="7620"/>
                        <wp:effectExtent l="0" t="0" r="0" b="0"/>
                        <wp:docPr id="681990775" name="Picture 681990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4347EBE5" w14:textId="77777777" w:rsidR="007E3864" w:rsidRDefault="007E3864" w:rsidP="00D46472">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I struggled. I argued. But yes, there it was in the Sermon on the Mount, very clear: </w:t>
                  </w:r>
                  <w:r>
                    <w:rPr>
                      <w:rFonts w:ascii="Arial" w:eastAsia="Times New Roman" w:hAnsi="Arial" w:cs="Arial"/>
                      <w:b/>
                      <w:bCs/>
                      <w:color w:val="DD6F00"/>
                      <w:sz w:val="27"/>
                      <w:szCs w:val="27"/>
                    </w:rPr>
                    <w:lastRenderedPageBreak/>
                    <w:t xml:space="preserve">'Love your enemies. Return good for evil.' </w:t>
                  </w:r>
                </w:p>
              </w:tc>
            </w:tr>
          </w:tbl>
          <w:p w14:paraId="3C8EE652" w14:textId="77777777" w:rsidR="007E3864" w:rsidRDefault="007E3864" w:rsidP="00D46472">
            <w:pPr>
              <w:pStyle w:val="NormalWeb"/>
            </w:pPr>
            <w:r>
              <w:rPr>
                <w:rStyle w:val="textarticle21"/>
              </w:rPr>
              <w:lastRenderedPageBreak/>
              <w:t>Today the world is on the brink of ruin because the church refuses to be the church, because we Christians have been deceiving ourselves and the non-Christian world about the truth of Christ. There is no way to follow Christ, to love as Christ loved, and simultaneously to kill other people. It is a lie to say that the spirit that moves the trigger of a flamethrower is the Holy Spirit of Jesus Christ. It is a lie to say that learning to kill is learning to be Christ-like. It is a lie to say that learning to drive a bayonet into the heart of another is motivated from having put on the mind of Christ. Militarized Christianity is a lie. It is radically out of conformity with the teaching, life, and spirit of Jesus.</w:t>
            </w:r>
          </w:p>
          <w:p w14:paraId="5126A8F0" w14:textId="77777777" w:rsidR="007E3864" w:rsidRDefault="007E3864" w:rsidP="00D46472">
            <w:pPr>
              <w:pStyle w:val="NormalWeb"/>
              <w:rPr>
                <w:shd w:val="clear" w:color="auto" w:fill="EFEFEF"/>
              </w:rPr>
            </w:pPr>
            <w:r>
              <w:rPr>
                <w:rStyle w:val="textarticle21"/>
              </w:rPr>
              <w:t>Now, brothers and sisters, on the anniversary of this terrible atrocity carried out by Christians, I must be the first to say that I made a terrible mistake. I was had by the father of lies. I participated in the big ecumenical lie of the Catholic, Protestant, and Orthodox churches. I wore the uniform. I was part of the system. When I said Mass over there I put on those beautiful vestments over my uniform. (When Father Dave Becker left the Trident submarine base in 1982 and resigned as Catholic chaplain there, he said, "Every time I went to Mass in my uniform and put the vestments on over my uniform, I couldn't help but think of the words of Christ applying to me: Beware of wolves in sheep's clothing.")</w:t>
            </w:r>
          </w:p>
          <w:p w14:paraId="532BCE29" w14:textId="77777777" w:rsidR="007E3864" w:rsidRDefault="007E3864" w:rsidP="00D46472">
            <w:pPr>
              <w:pStyle w:val="NormalWeb"/>
              <w:rPr>
                <w:shd w:val="clear" w:color="auto" w:fill="EFEFEF"/>
              </w:rPr>
            </w:pPr>
            <w:r>
              <w:rPr>
                <w:rStyle w:val="textarticle21"/>
              </w:rPr>
              <w:t>As an Air Force chaplain I painted a machine gun in the loving hands of the nonviolent Jesus, and then handed this perverse picture to the world as truth. I sang "Praise the Lord" and passed the ammunition. As Catholic chaplain for the 509th Composite Group, I was the final channel that communicated this fraudulent image of Christ to the crews of the Enola Gay and the Boxcar.</w:t>
            </w:r>
          </w:p>
          <w:p w14:paraId="5290E5F7" w14:textId="77777777" w:rsidR="007E3864" w:rsidRDefault="007E3864" w:rsidP="00D46472">
            <w:pPr>
              <w:pStyle w:val="NormalWeb"/>
              <w:rPr>
                <w:shd w:val="clear" w:color="auto" w:fill="EFEFEF"/>
              </w:rPr>
            </w:pPr>
            <w:r>
              <w:rPr>
                <w:rStyle w:val="textarticle21"/>
              </w:rPr>
              <w:t>All I can say today is that I was wrong. Christ would not be the instrument to unleash such horror on his people. Therefore no follower of Christ can legitimately unleash the horror of war on God's people. Excuses and self-justifying explanations are without merit. All I can say is: I was wrong! But, if this is all I can say, this I must do, feeble as it is. For to do otherwise would be to bypass the first and absolutely essential step in the process of repentance and reconciliation: admission of error, admission of guilt.</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7E3864" w14:paraId="36B851E9" w14:textId="77777777" w:rsidTr="00D46472">
              <w:trPr>
                <w:tblCellSpacing w:w="60" w:type="dxa"/>
              </w:trPr>
              <w:tc>
                <w:tcPr>
                  <w:tcW w:w="0" w:type="auto"/>
                  <w:hideMark/>
                </w:tcPr>
                <w:p w14:paraId="1BD3243A" w14:textId="77777777" w:rsidR="007E3864" w:rsidRDefault="007E3864" w:rsidP="00D46472">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1F8E3BC7" wp14:editId="2E97FC6A">
                        <wp:extent cx="7620" cy="7620"/>
                        <wp:effectExtent l="0" t="0" r="0" b="0"/>
                        <wp:docPr id="1612720985" name="Picture 1612720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0E218357" w14:textId="77777777" w:rsidR="007E3864" w:rsidRDefault="007E3864" w:rsidP="00D46472">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There is no way to conduct real war in conformity with the teachings of Jesus. </w:t>
                  </w:r>
                </w:p>
              </w:tc>
            </w:tr>
          </w:tbl>
          <w:p w14:paraId="582B1F0D" w14:textId="77777777" w:rsidR="007E3864" w:rsidRDefault="007E3864" w:rsidP="00D46472">
            <w:pPr>
              <w:pStyle w:val="NormalWeb"/>
            </w:pPr>
            <w:r>
              <w:rPr>
                <w:rStyle w:val="textarticle21"/>
              </w:rPr>
              <w:t>I was there, and I was wrong. Yes, war is hell, and Christ did not come to justify the creation of hell on earth by his disciples. The justification of war may be compatible with some religions and philosophies, but it is not compatible with the nonviolent teaching of Jesus. I was wrong. And to those of whatever nationality or religion who have been hurt because I fell under the influence of the father of lies, I say with my whole heart and soul I am sorry. I beg forgiveness.</w:t>
            </w:r>
          </w:p>
          <w:p w14:paraId="09531389" w14:textId="77777777" w:rsidR="007E3864" w:rsidRDefault="007E3864" w:rsidP="00D46472">
            <w:pPr>
              <w:pStyle w:val="NormalWeb"/>
              <w:rPr>
                <w:shd w:val="clear" w:color="auto" w:fill="EFEFEF"/>
              </w:rPr>
            </w:pPr>
            <w:r>
              <w:rPr>
                <w:rStyle w:val="textarticle21"/>
              </w:rPr>
              <w:t>I asked forgiveness from the Hibakushas (the Japanese survivors of the atomic bombings) in Japan last year, in a pilgrimage that I made with a group from Tokyo to Hiroshima. I fell on my face there at the peace shrine after offering flowers, and I prayed for forgivenessï¿½for myself, for my country, for my church. Both Nagasaki and Hiroshima. This year in Toronto, I again asked forgiveness from the Hibakushas present. I asked forgiveness, and they asked forgiveness for Pearl Harbor and some of the horrible deeds of the Japanese military, and there were some, and I knew of them. We embraced. We cried. Tears flowed. That is the first step of reconciliationï¿½admission of guilt and forgiveness. Pray to God that others will find this way to peace.</w:t>
            </w:r>
          </w:p>
          <w:p w14:paraId="53213221" w14:textId="77777777" w:rsidR="007E3864" w:rsidRDefault="007E3864" w:rsidP="00D46472">
            <w:pPr>
              <w:pStyle w:val="NormalWeb"/>
              <w:rPr>
                <w:shd w:val="clear" w:color="auto" w:fill="EFEFEF"/>
              </w:rPr>
            </w:pPr>
            <w:r>
              <w:rPr>
                <w:rStyle w:val="textarticle21"/>
              </w:rPr>
              <w:t>All religions have taught brotherhood. All people want peace. It is only the governments and war departments that promote war and slaughter. So today again I call upon people to make their voices heard. We can no longer just leave this to our leaders, both political and religious. They will move when we make them move. They represent us. Let us tell them that they must think and act for the safety and security of all the people in our world, not just for the safety and security of one country. All countries are inter-dependent. We all need one another. It is no longer possible for individual countries to think only of themselves. We can all live together as brothers and sisters or we are doomed to die together as fools in a world holocaust.</w:t>
            </w:r>
          </w:p>
          <w:p w14:paraId="3B8D0124" w14:textId="77777777" w:rsidR="007E3864" w:rsidRDefault="007E3864" w:rsidP="00D46472">
            <w:pPr>
              <w:pStyle w:val="NormalWeb"/>
              <w:rPr>
                <w:shd w:val="clear" w:color="auto" w:fill="EFEFEF"/>
              </w:rPr>
            </w:pPr>
            <w:r>
              <w:rPr>
                <w:rStyle w:val="textarticle21"/>
              </w:rPr>
              <w:t xml:space="preserve">Each one of us becomes responsible for the crime of war by cooperating in its preparation and in its execution. This includes the military. This includes the making of weapons. And it includes </w:t>
            </w:r>
            <w:r>
              <w:rPr>
                <w:rStyle w:val="textarticle21"/>
              </w:rPr>
              <w:lastRenderedPageBreak/>
              <w:t>paying for the weapons. There's no question about that. We've got to realize we all become responsible. Silence, doing nothing, can be one of the greatest sins.</w:t>
            </w:r>
          </w:p>
          <w:p w14:paraId="2B71A429" w14:textId="77777777" w:rsidR="007E3864" w:rsidRDefault="007E3864" w:rsidP="00D46472">
            <w:pPr>
              <w:pStyle w:val="NormalWeb"/>
              <w:rPr>
                <w:shd w:val="clear" w:color="auto" w:fill="EFEFEF"/>
              </w:rPr>
            </w:pPr>
            <w:r>
              <w:rPr>
                <w:rStyle w:val="textarticle21"/>
              </w:rPr>
              <w:t>The bombing of Nagasaki means even more to me than the bombing of Hiroshima. By August 9, 1945, we knew what that bomb would do, but we still dropped it. We knew that agonies and sufferings would ensue, and we also knewï¿½at least our leaders knewï¿½that it was not necessary. The Japanese were already defeated. They were already suing for peace. But we insisted on unconditional surrender, and this is even against the Just War theory. Once the enemy is defeated, once the enemy is not able to hurt you, you must make peace.</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7E3864" w14:paraId="62B0557E" w14:textId="77777777" w:rsidTr="00D46472">
              <w:trPr>
                <w:tblCellSpacing w:w="60" w:type="dxa"/>
              </w:trPr>
              <w:tc>
                <w:tcPr>
                  <w:tcW w:w="0" w:type="auto"/>
                  <w:hideMark/>
                </w:tcPr>
                <w:p w14:paraId="41B389D1" w14:textId="77777777" w:rsidR="007E3864" w:rsidRDefault="007E3864" w:rsidP="00D46472">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17BB2E0D" wp14:editId="02E25D67">
                        <wp:extent cx="7620" cy="7620"/>
                        <wp:effectExtent l="0" t="0" r="0" b="0"/>
                        <wp:docPr id="1950686256" name="Picture 1950686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1FBAF75C" w14:textId="77777777" w:rsidR="007E3864" w:rsidRDefault="007E3864" w:rsidP="00D46472">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Militarized Christianity is a lie. It is radically out of conformity with the teaching, life, and spirit of Jesus.</w:t>
                  </w:r>
                </w:p>
              </w:tc>
            </w:tr>
          </w:tbl>
          <w:p w14:paraId="21CCB125" w14:textId="77777777" w:rsidR="007E3864" w:rsidRDefault="007E3864" w:rsidP="00D46472">
            <w:pPr>
              <w:pStyle w:val="NormalWeb"/>
            </w:pPr>
            <w:r>
              <w:rPr>
                <w:rStyle w:val="textarticle21"/>
              </w:rPr>
              <w:t xml:space="preserve">As a Catholic chaplain I watched as the Boxcar, piloted by a good Irish Catholic pilot, dropped the bomb on Urakami Cathedral in Nagasaki, the </w:t>
            </w:r>
            <w:proofErr w:type="spellStart"/>
            <w:r>
              <w:rPr>
                <w:rStyle w:val="textarticle21"/>
              </w:rPr>
              <w:t>center</w:t>
            </w:r>
            <w:proofErr w:type="spellEnd"/>
            <w:r>
              <w:rPr>
                <w:rStyle w:val="textarticle21"/>
              </w:rPr>
              <w:t xml:space="preserve"> of Catholicism in Japan. I knew that St. Francis Xavier, centuries before, had brought the Catholic faith to Japan. I knew that schools, churches, and religious orders were annihilated. And yet I said nothing.</w:t>
            </w:r>
          </w:p>
          <w:p w14:paraId="44B4A146" w14:textId="77777777" w:rsidR="007E3864" w:rsidRDefault="007E3864" w:rsidP="00D46472">
            <w:pPr>
              <w:pStyle w:val="NormalWeb"/>
              <w:rPr>
                <w:shd w:val="clear" w:color="auto" w:fill="EFEFEF"/>
              </w:rPr>
            </w:pPr>
            <w:r>
              <w:rPr>
                <w:rStyle w:val="textarticle21"/>
              </w:rPr>
              <w:t>Thank God that I'm able to stand here today and speak out against war, all war. The prophets of the Old Testament spoke out against all false gods of gold, silver, and metal. Today we are worshipping the gods of metal, the bomb. We are putting our trust in physical power, militarism, and nationalism. The bomb, not God, is our security and our strength. The prophets of the Old Testament said simply: Do not put your trust in chariots and weapons, but put your trust in God. Their message was simple, and so is mine.</w:t>
            </w:r>
          </w:p>
          <w:p w14:paraId="609BC32F" w14:textId="77777777" w:rsidR="007E3864" w:rsidRDefault="007E3864" w:rsidP="00D46472">
            <w:pPr>
              <w:pStyle w:val="NormalWeb"/>
              <w:rPr>
                <w:shd w:val="clear" w:color="auto" w:fill="EFEFEF"/>
              </w:rPr>
            </w:pPr>
            <w:r>
              <w:rPr>
                <w:rStyle w:val="textarticle21"/>
              </w:rPr>
              <w:t>We must all become prophets. I really mean that. We must all do something for peace. We must stop this insanity of worshipping the gods of metal. We must take a stand against evil and idolatry. This is our destiny at the most critical time of human history. But it's also the greatest opportunity ever offered to any group of people in the history of our worldï¿½to save our world from complete annihilation.</w:t>
            </w:r>
          </w:p>
        </w:tc>
      </w:tr>
    </w:tbl>
    <w:p w14:paraId="3DA9D8FB" w14:textId="77777777" w:rsidR="007E3864" w:rsidRDefault="007E3864" w:rsidP="007E3864">
      <w:pPr>
        <w:spacing w:line="195" w:lineRule="atLeast"/>
        <w:jc w:val="center"/>
      </w:pPr>
      <w:r>
        <w:rPr>
          <w:rFonts w:ascii="Verdana" w:eastAsia="Times New Roman" w:hAnsi="Verdana"/>
          <w:noProof/>
          <w:color w:val="CCCCCC"/>
          <w:sz w:val="17"/>
          <w:szCs w:val="17"/>
        </w:rPr>
        <w:lastRenderedPageBreak/>
        <w:drawing>
          <wp:inline distT="0" distB="0" distL="0" distR="0" wp14:anchorId="4125E021" wp14:editId="6514362B">
            <wp:extent cx="7620" cy="152400"/>
            <wp:effectExtent l="0" t="0" r="30480" b="0"/>
            <wp:docPr id="71372658" name="Picture 71372658"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pacer"/>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7620" cy="152400"/>
                    </a:xfrm>
                    <a:prstGeom prst="rect">
                      <a:avLst/>
                    </a:prstGeom>
                    <a:noFill/>
                    <a:ln>
                      <a:noFill/>
                    </a:ln>
                  </pic:spPr>
                </pic:pic>
              </a:graphicData>
            </a:graphic>
          </wp:inline>
        </w:drawing>
      </w:r>
    </w:p>
    <w:p w14:paraId="37F5DAB8" w14:textId="77777777" w:rsidR="007E3864" w:rsidRDefault="007E3864" w:rsidP="007E3864">
      <w:pPr>
        <w:spacing w:line="195" w:lineRule="atLeast"/>
        <w:rPr>
          <w:rFonts w:ascii="Verdana" w:eastAsia="Times New Roman" w:hAnsi="Verdana"/>
          <w:color w:val="CCCCCC"/>
          <w:sz w:val="17"/>
          <w:szCs w:val="17"/>
        </w:rPr>
      </w:pPr>
      <w:r>
        <w:rPr>
          <w:rStyle w:val="copyright1"/>
          <w:rFonts w:ascii="Verdana" w:eastAsia="Times New Roman" w:hAnsi="Verdana"/>
        </w:rPr>
        <w:t>August 15, 2005</w:t>
      </w:r>
    </w:p>
    <w:tbl>
      <w:tblPr>
        <w:tblW w:w="0" w:type="auto"/>
        <w:jc w:val="center"/>
        <w:tblCellSpacing w:w="0" w:type="dxa"/>
        <w:tblCellMar>
          <w:left w:w="0" w:type="dxa"/>
          <w:right w:w="0" w:type="dxa"/>
        </w:tblCellMar>
        <w:tblLook w:val="04A0" w:firstRow="1" w:lastRow="0" w:firstColumn="1" w:lastColumn="0" w:noHBand="0" w:noVBand="1"/>
      </w:tblPr>
      <w:tblGrid>
        <w:gridCol w:w="9026"/>
      </w:tblGrid>
      <w:tr w:rsidR="007E3864" w14:paraId="0E548E38" w14:textId="77777777" w:rsidTr="00D46472">
        <w:trPr>
          <w:tblCellSpacing w:w="0" w:type="dxa"/>
          <w:jc w:val="center"/>
        </w:trPr>
        <w:tc>
          <w:tcPr>
            <w:tcW w:w="0" w:type="auto"/>
            <w:hideMark/>
          </w:tcPr>
          <w:p w14:paraId="6DD48DE5"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536EFAD8" wp14:editId="639A0789">
                  <wp:extent cx="106680" cy="152400"/>
                  <wp:effectExtent l="0" t="0" r="7620" b="0"/>
                  <wp:docPr id="1509567195" name="Picture 150956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06680" cy="152400"/>
                          </a:xfrm>
                          <a:prstGeom prst="rect">
                            <a:avLst/>
                          </a:prstGeom>
                          <a:noFill/>
                          <a:ln>
                            <a:noFill/>
                          </a:ln>
                        </pic:spPr>
                      </pic:pic>
                    </a:graphicData>
                  </a:graphic>
                </wp:inline>
              </w:drawing>
            </w:r>
          </w:p>
        </w:tc>
      </w:tr>
      <w:tr w:rsidR="007E3864" w14:paraId="0EB9277C" w14:textId="77777777" w:rsidTr="00D46472">
        <w:trPr>
          <w:tblCellSpacing w:w="0" w:type="dxa"/>
          <w:jc w:val="center"/>
        </w:trPr>
        <w:tc>
          <w:tcPr>
            <w:tcW w:w="0" w:type="auto"/>
            <w:hideMark/>
          </w:tcPr>
          <w:p w14:paraId="5CE0AFEB"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37597764">
                <v:rect id="_x0000_i1131" style="width:0;height:.6pt" o:hralign="center" o:hrstd="t" o:hrnoshade="t" o:hr="t" fillcolor="#5d5d5d" stroked="f"/>
              </w:pict>
            </w:r>
          </w:p>
          <w:p w14:paraId="32C99F57" w14:textId="77777777" w:rsidR="007E3864" w:rsidRDefault="007E3864" w:rsidP="00D46472">
            <w:pPr>
              <w:pStyle w:val="authorbioname"/>
              <w:spacing w:line="210" w:lineRule="atLeast"/>
              <w:jc w:val="center"/>
              <w:rPr>
                <w:rFonts w:ascii="Verdana" w:hAnsi="Verdana"/>
              </w:rPr>
            </w:pPr>
            <w:r>
              <w:rPr>
                <w:rFonts w:ascii="Verdana" w:hAnsi="Verdana"/>
              </w:rPr>
              <w:t xml:space="preserve">This article was originally compiled and published by Bruderhof.com, and is reprinted with their permission. The main text is an excerpt of a speech George Zabelka gave at a Pax Christi conference in August 1985 (tape of speech obtained from Notre Dame University Archives), and the first two paragraphs are from an interview with </w:t>
            </w:r>
            <w:proofErr w:type="spellStart"/>
            <w:r>
              <w:rPr>
                <w:rFonts w:ascii="Verdana" w:hAnsi="Verdana"/>
              </w:rPr>
              <w:t>Zabelka</w:t>
            </w:r>
            <w:proofErr w:type="spellEnd"/>
            <w:r>
              <w:rPr>
                <w:rFonts w:ascii="Verdana" w:hAnsi="Verdana"/>
              </w:rPr>
              <w:t xml:space="preserve"> published in Sojourners magazine, August 1980.</w:t>
            </w:r>
            <w:r>
              <w:rPr>
                <w:rFonts w:ascii="Verdana" w:hAnsi="Verdana"/>
              </w:rPr>
              <w:br/>
            </w:r>
            <w:r>
              <w:rPr>
                <w:rFonts w:ascii="Verdana" w:hAnsi="Verdana"/>
              </w:rPr>
              <w:br/>
              <w:t>©1980, Sojourners. All rights reserved.</w:t>
            </w:r>
          </w:p>
          <w:tbl>
            <w:tblPr>
              <w:tblW w:w="0" w:type="auto"/>
              <w:jc w:val="center"/>
              <w:tblCellSpacing w:w="0" w:type="dxa"/>
              <w:tblCellMar>
                <w:left w:w="0" w:type="dxa"/>
                <w:right w:w="0" w:type="dxa"/>
              </w:tblCellMar>
              <w:tblLook w:val="04A0" w:firstRow="1" w:lastRow="0" w:firstColumn="1" w:lastColumn="0" w:noHBand="0" w:noVBand="1"/>
            </w:tblPr>
            <w:tblGrid>
              <w:gridCol w:w="1410"/>
            </w:tblGrid>
            <w:tr w:rsidR="007E3864" w14:paraId="26CB7662" w14:textId="77777777" w:rsidTr="00D46472">
              <w:trPr>
                <w:tblCellSpacing w:w="0" w:type="dxa"/>
                <w:jc w:val="center"/>
              </w:trPr>
              <w:tc>
                <w:tcPr>
                  <w:tcW w:w="0" w:type="auto"/>
                  <w:hideMark/>
                </w:tcPr>
                <w:p w14:paraId="7BF2A5B1"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271FEF28" wp14:editId="0F26A9F3">
                        <wp:extent cx="895350" cy="200025"/>
                        <wp:effectExtent l="0" t="0" r="0" b="9525"/>
                        <wp:docPr id="868308478" name="Picture 868308478" descr="Email A Frien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mail A Friend">
                                  <a:hlinkClick r:id="rId11"/>
                                </pic:cNvPr>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895350" cy="200025"/>
                                </a:xfrm>
                                <a:prstGeom prst="rect">
                                  <a:avLst/>
                                </a:prstGeom>
                                <a:noFill/>
                                <a:ln>
                                  <a:noFill/>
                                </a:ln>
                              </pic:spPr>
                            </pic:pic>
                          </a:graphicData>
                        </a:graphic>
                      </wp:inline>
                    </w:drawing>
                  </w:r>
                </w:p>
              </w:tc>
            </w:tr>
            <w:tr w:rsidR="007E3864" w14:paraId="3AEE69CD" w14:textId="77777777" w:rsidTr="00D46472">
              <w:trPr>
                <w:trHeight w:val="120"/>
                <w:tblCellSpacing w:w="0" w:type="dxa"/>
                <w:jc w:val="center"/>
              </w:trPr>
              <w:tc>
                <w:tcPr>
                  <w:tcW w:w="0" w:type="auto"/>
                  <w:hideMark/>
                </w:tcPr>
                <w:p w14:paraId="66894379"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59528FA4" wp14:editId="4F5D618A">
                        <wp:extent cx="45720" cy="99060"/>
                        <wp:effectExtent l="0" t="0" r="11430" b="15240"/>
                        <wp:docPr id="68673745" name="Picture 6867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99060"/>
                                </a:xfrm>
                                <a:prstGeom prst="rect">
                                  <a:avLst/>
                                </a:prstGeom>
                                <a:noFill/>
                                <a:ln>
                                  <a:noFill/>
                                </a:ln>
                              </pic:spPr>
                            </pic:pic>
                          </a:graphicData>
                        </a:graphic>
                      </wp:inline>
                    </w:drawing>
                  </w:r>
                </w:p>
              </w:tc>
            </w:tr>
          </w:tbl>
          <w:p w14:paraId="675DA613" w14:textId="77777777" w:rsidR="007E3864" w:rsidRDefault="007E3864" w:rsidP="00D46472">
            <w:pPr>
              <w:spacing w:line="195" w:lineRule="atLeast"/>
              <w:jc w:val="center"/>
              <w:rPr>
                <w:rFonts w:ascii="Verdana" w:eastAsia="Times New Roman" w:hAnsi="Verdana"/>
                <w:color w:val="CCCCCC"/>
                <w:sz w:val="17"/>
                <w:szCs w:val="17"/>
              </w:rPr>
            </w:pPr>
          </w:p>
        </w:tc>
      </w:tr>
      <w:tr w:rsidR="007E3864" w14:paraId="72984186" w14:textId="77777777" w:rsidTr="00D46472">
        <w:tblPrEx>
          <w:tblCellSpacing w:w="15" w:type="dxa"/>
        </w:tblPrEx>
        <w:trPr>
          <w:tblCellSpacing w:w="15" w:type="dxa"/>
          <w:jc w:val="center"/>
        </w:trPr>
        <w:tc>
          <w:tcPr>
            <w:tcW w:w="0" w:type="auto"/>
            <w:hideMark/>
          </w:tcPr>
          <w:p w14:paraId="702C67D5"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4C73D89A" wp14:editId="13497440">
                  <wp:extent cx="144780" cy="144780"/>
                  <wp:effectExtent l="0" t="0" r="7620" b="7620"/>
                  <wp:docPr id="253989771" name="Picture 253989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r>
      <w:tr w:rsidR="007E3864" w14:paraId="3E430D67" w14:textId="77777777" w:rsidTr="00D46472">
        <w:tblPrEx>
          <w:tblCellSpacing w:w="15" w:type="dxa"/>
        </w:tblPrEx>
        <w:trPr>
          <w:tblCellSpacing w:w="15" w:type="dxa"/>
          <w:jc w:val="center"/>
        </w:trPr>
        <w:tc>
          <w:tcPr>
            <w:tcW w:w="0" w:type="auto"/>
            <w:hideMark/>
          </w:tcPr>
          <w:p w14:paraId="5616A84A" w14:textId="77777777" w:rsidR="007E3864" w:rsidRDefault="007E3864" w:rsidP="00D46472">
            <w:pPr>
              <w:jc w:val="center"/>
              <w:rPr>
                <w:rFonts w:ascii="Verdana" w:eastAsia="Times New Roman" w:hAnsi="Verdana"/>
                <w:color w:val="777D00"/>
                <w:spacing w:val="15"/>
                <w:sz w:val="17"/>
                <w:szCs w:val="17"/>
              </w:rPr>
            </w:pPr>
            <w:r>
              <w:rPr>
                <w:rFonts w:ascii="Verdana" w:eastAsia="Times New Roman" w:hAnsi="Verdana"/>
                <w:b/>
                <w:bCs/>
                <w:color w:val="777D00"/>
                <w:spacing w:val="15"/>
                <w:sz w:val="17"/>
                <w:szCs w:val="17"/>
              </w:rPr>
              <w:t>READER COMMENTS</w:t>
            </w:r>
          </w:p>
        </w:tc>
      </w:tr>
      <w:tr w:rsidR="007E3864" w14:paraId="3CFB94F4" w14:textId="77777777" w:rsidTr="00D46472">
        <w:tblPrEx>
          <w:tblCellSpacing w:w="15" w:type="dxa"/>
        </w:tblPrEx>
        <w:trPr>
          <w:tblCellSpacing w:w="15" w:type="dxa"/>
          <w:jc w:val="center"/>
        </w:trPr>
        <w:tc>
          <w:tcPr>
            <w:tcW w:w="0" w:type="auto"/>
            <w:hideMark/>
          </w:tcPr>
          <w:p w14:paraId="2D65FF30"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03FD68BC" wp14:editId="2BA7B197">
                  <wp:extent cx="99060" cy="99060"/>
                  <wp:effectExtent l="0" t="0" r="15240" b="15240"/>
                  <wp:docPr id="439786928" name="Picture 43978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tc>
      </w:tr>
    </w:tbl>
    <w:p w14:paraId="1A8E172E"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45023674" w14:textId="77777777" w:rsidTr="00D46472">
        <w:trPr>
          <w:tblCellSpacing w:w="15" w:type="dxa"/>
          <w:jc w:val="center"/>
        </w:trPr>
        <w:tc>
          <w:tcPr>
            <w:tcW w:w="0" w:type="auto"/>
            <w:hideMark/>
          </w:tcPr>
          <w:p w14:paraId="581BFE93"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09.13.05   </w:t>
            </w:r>
            <w:proofErr w:type="spellStart"/>
            <w:r>
              <w:rPr>
                <w:rStyle w:val="Strong"/>
                <w:rFonts w:ascii="Verdana" w:eastAsia="Times New Roman" w:hAnsi="Verdana"/>
                <w:color w:val="CC6600"/>
                <w:sz w:val="17"/>
                <w:szCs w:val="17"/>
              </w:rPr>
              <w:t>ccamm</w:t>
            </w:r>
            <w:proofErr w:type="spellEnd"/>
            <w:r>
              <w:rPr>
                <w:rStyle w:val="Strong"/>
                <w:rFonts w:ascii="Verdana" w:eastAsia="Times New Roman" w:hAnsi="Verdana"/>
                <w:color w:val="CC6600"/>
                <w:sz w:val="17"/>
                <w:szCs w:val="17"/>
              </w:rPr>
              <w:t> says:</w:t>
            </w:r>
            <w:r>
              <w:rPr>
                <w:rFonts w:ascii="Verdana" w:eastAsia="Times New Roman" w:hAnsi="Verdana"/>
                <w:color w:val="CCCCCC"/>
                <w:sz w:val="17"/>
                <w:szCs w:val="17"/>
              </w:rPr>
              <w:t xml:space="preserve"> </w:t>
            </w:r>
          </w:p>
        </w:tc>
      </w:tr>
      <w:tr w:rsidR="007E3864" w14:paraId="0A961A5D" w14:textId="77777777" w:rsidTr="00D46472">
        <w:trPr>
          <w:tblCellSpacing w:w="15" w:type="dxa"/>
          <w:jc w:val="center"/>
        </w:trPr>
        <w:tc>
          <w:tcPr>
            <w:tcW w:w="0" w:type="auto"/>
            <w:hideMark/>
          </w:tcPr>
          <w:p w14:paraId="00EFCCF2"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I'm not going to argue about the ethics of dropping the A-Bomb on Japan but neither, it seems, is the author of this article. His true target seems to be war itself and how Jesus allegedly forbade all forms of it. To make his argument, he uses scripture selectively. Sure Jesus taught his disciples to "turn the other cheek" but he also said that "the kingdom of heaven suffers violence and the violent bear it away." For every scripture quote that a pacifist uses to portray Christ as deploring the use of physical force in all circumstances, another can be found that seems to support the opposite position. And herein lies the problem. This priest ought to recognize that sacred scripture isn't properly interpreted by the individual Christian, but by the teaching authority of the Church. This same authority has made room for a just war doctrine that acknowledges the </w:t>
            </w:r>
            <w:r>
              <w:rPr>
                <w:rFonts w:ascii="Verdana" w:eastAsia="Times New Roman" w:hAnsi="Verdana"/>
                <w:color w:val="333333"/>
                <w:sz w:val="18"/>
                <w:szCs w:val="18"/>
              </w:rPr>
              <w:lastRenderedPageBreak/>
              <w:t xml:space="preserve">legitimate use of armed force in certain defined circumstances. No one is denying that war is hell and that dropping an atomic bomb on an entire city is a grave moral wrong (not necessarily sinful). But, to imply that violence is always intrinsically evil is ignoring the Christian </w:t>
            </w:r>
            <w:proofErr w:type="spellStart"/>
            <w:r>
              <w:rPr>
                <w:rFonts w:ascii="Verdana" w:eastAsia="Times New Roman" w:hAnsi="Verdana"/>
                <w:color w:val="333333"/>
                <w:sz w:val="18"/>
                <w:szCs w:val="18"/>
              </w:rPr>
              <w:t>imperitive</w:t>
            </w:r>
            <w:proofErr w:type="spellEnd"/>
            <w:r>
              <w:rPr>
                <w:rFonts w:ascii="Verdana" w:eastAsia="Times New Roman" w:hAnsi="Verdana"/>
                <w:color w:val="333333"/>
                <w:sz w:val="18"/>
                <w:szCs w:val="18"/>
              </w:rPr>
              <w:t xml:space="preserve"> to courageously fight evil in all its manifestations - even if this fight sometimes calls for physical violence. This is what just war theory is all about. </w:t>
            </w:r>
          </w:p>
        </w:tc>
      </w:tr>
      <w:tr w:rsidR="007E3864" w14:paraId="6D2B1DB8" w14:textId="77777777" w:rsidTr="00D46472">
        <w:trPr>
          <w:tblCellSpacing w:w="15" w:type="dxa"/>
          <w:jc w:val="center"/>
        </w:trPr>
        <w:tc>
          <w:tcPr>
            <w:tcW w:w="0" w:type="auto"/>
            <w:hideMark/>
          </w:tcPr>
          <w:p w14:paraId="3B7E08F9"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lastRenderedPageBreak/>
              <w:pict w14:anchorId="7E45FCC8">
                <v:rect id="_x0000_i1132" style="width:0;height:.6pt" o:hralign="center" o:hrstd="t" o:hrnoshade="t" o:hr="t" fillcolor="#5d5d5d" stroked="f"/>
              </w:pict>
            </w:r>
          </w:p>
        </w:tc>
      </w:tr>
      <w:tr w:rsidR="007E3864" w14:paraId="2CCCAAF0" w14:textId="77777777" w:rsidTr="00D46472">
        <w:trPr>
          <w:tblCellSpacing w:w="15" w:type="dxa"/>
          <w:jc w:val="center"/>
        </w:trPr>
        <w:tc>
          <w:tcPr>
            <w:tcW w:w="0" w:type="auto"/>
            <w:hideMark/>
          </w:tcPr>
          <w:p w14:paraId="2A201B86"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5B54B7A9" wp14:editId="5C16A503">
                  <wp:extent cx="45720" cy="45720"/>
                  <wp:effectExtent l="0" t="0" r="11430" b="11430"/>
                  <wp:docPr id="1348483921" name="Picture 134848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42C68910"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68EE24E9" w14:textId="77777777" w:rsidTr="00D46472">
        <w:trPr>
          <w:tblCellSpacing w:w="15" w:type="dxa"/>
          <w:jc w:val="center"/>
        </w:trPr>
        <w:tc>
          <w:tcPr>
            <w:tcW w:w="0" w:type="auto"/>
            <w:hideMark/>
          </w:tcPr>
          <w:p w14:paraId="5584F66A"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08.31.05   </w:t>
            </w:r>
            <w:proofErr w:type="spellStart"/>
            <w:r>
              <w:rPr>
                <w:rStyle w:val="Strong"/>
                <w:rFonts w:ascii="Verdana" w:eastAsia="Times New Roman" w:hAnsi="Verdana"/>
                <w:color w:val="CC6600"/>
                <w:sz w:val="17"/>
                <w:szCs w:val="17"/>
              </w:rPr>
              <w:t>thedegu</w:t>
            </w:r>
            <w:proofErr w:type="spellEnd"/>
            <w:r>
              <w:rPr>
                <w:rStyle w:val="Strong"/>
                <w:rFonts w:ascii="Verdana" w:eastAsia="Times New Roman" w:hAnsi="Verdana"/>
                <w:color w:val="CC6600"/>
                <w:sz w:val="17"/>
                <w:szCs w:val="17"/>
              </w:rPr>
              <w:t> says:</w:t>
            </w:r>
            <w:r>
              <w:rPr>
                <w:rFonts w:ascii="Verdana" w:eastAsia="Times New Roman" w:hAnsi="Verdana"/>
                <w:color w:val="CCCCCC"/>
                <w:sz w:val="17"/>
                <w:szCs w:val="17"/>
              </w:rPr>
              <w:t xml:space="preserve"> </w:t>
            </w:r>
          </w:p>
        </w:tc>
      </w:tr>
      <w:tr w:rsidR="007E3864" w14:paraId="246A4457" w14:textId="77777777" w:rsidTr="00D46472">
        <w:trPr>
          <w:tblCellSpacing w:w="15" w:type="dxa"/>
          <w:jc w:val="center"/>
        </w:trPr>
        <w:tc>
          <w:tcPr>
            <w:tcW w:w="0" w:type="auto"/>
            <w:hideMark/>
          </w:tcPr>
          <w:p w14:paraId="130AE7C6"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Yeah, yeah yeah...calm down now! The angry superpatriots here are saying this: "they did lots of bad things, and it was just fine to do the same to them so on etc..' No one is denying the Germans and Japanese did evil, OK? The point is- CATHOLIC TRUTH, kiddies- that in any war, the deliberate targeting of civilian populations Text is never justified under any circumstances. You annihilate armies, not civilians! Text. It's called 'just war theory,' for the lesser-catechized out there. The fact that they murdered and killed the innocent does not mean we do the same. America is not God, it can do evil, grave evil. Saying that doesn't make me a commie or Nazi, either.--God bless you, Gerhard, for telling what really happened! </w:t>
            </w:r>
          </w:p>
        </w:tc>
      </w:tr>
      <w:tr w:rsidR="007E3864" w14:paraId="0D883F64" w14:textId="77777777" w:rsidTr="00D46472">
        <w:trPr>
          <w:tblCellSpacing w:w="15" w:type="dxa"/>
          <w:jc w:val="center"/>
        </w:trPr>
        <w:tc>
          <w:tcPr>
            <w:tcW w:w="0" w:type="auto"/>
            <w:hideMark/>
          </w:tcPr>
          <w:p w14:paraId="1BCC73EE"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5DFF9378">
                <v:rect id="_x0000_i1133" style="width:0;height:.6pt" o:hralign="center" o:hrstd="t" o:hrnoshade="t" o:hr="t" fillcolor="#5d5d5d" stroked="f"/>
              </w:pict>
            </w:r>
          </w:p>
        </w:tc>
      </w:tr>
      <w:tr w:rsidR="007E3864" w14:paraId="4726C0B7" w14:textId="77777777" w:rsidTr="00D46472">
        <w:trPr>
          <w:tblCellSpacing w:w="15" w:type="dxa"/>
          <w:jc w:val="center"/>
        </w:trPr>
        <w:tc>
          <w:tcPr>
            <w:tcW w:w="0" w:type="auto"/>
            <w:hideMark/>
          </w:tcPr>
          <w:p w14:paraId="3EF48F35"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6BC53D07" wp14:editId="08C326B0">
                  <wp:extent cx="45720" cy="45720"/>
                  <wp:effectExtent l="0" t="0" r="11430" b="11430"/>
                  <wp:docPr id="639700161" name="Picture 63970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34BC0BDD"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3FA8A92B" w14:textId="77777777" w:rsidTr="00D46472">
        <w:trPr>
          <w:tblCellSpacing w:w="15" w:type="dxa"/>
          <w:jc w:val="center"/>
        </w:trPr>
        <w:tc>
          <w:tcPr>
            <w:tcW w:w="0" w:type="auto"/>
            <w:hideMark/>
          </w:tcPr>
          <w:p w14:paraId="2D1FFFE4"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08.18.05   Vesuvius718 says:</w:t>
            </w:r>
            <w:r>
              <w:rPr>
                <w:rFonts w:ascii="Verdana" w:eastAsia="Times New Roman" w:hAnsi="Verdana"/>
                <w:color w:val="CCCCCC"/>
                <w:sz w:val="17"/>
                <w:szCs w:val="17"/>
              </w:rPr>
              <w:t xml:space="preserve"> </w:t>
            </w:r>
          </w:p>
        </w:tc>
      </w:tr>
      <w:tr w:rsidR="007E3864" w14:paraId="621EB6F2" w14:textId="77777777" w:rsidTr="00D46472">
        <w:trPr>
          <w:tblCellSpacing w:w="15" w:type="dxa"/>
          <w:jc w:val="center"/>
        </w:trPr>
        <w:tc>
          <w:tcPr>
            <w:tcW w:w="0" w:type="auto"/>
            <w:hideMark/>
          </w:tcPr>
          <w:p w14:paraId="446E9A35"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You forgot to mention that the American "terrorists" were over </w:t>
            </w:r>
            <w:proofErr w:type="spellStart"/>
            <w:r>
              <w:rPr>
                <w:rFonts w:ascii="Verdana" w:eastAsia="Times New Roman" w:hAnsi="Verdana"/>
                <w:color w:val="333333"/>
                <w:sz w:val="18"/>
                <w:szCs w:val="18"/>
              </w:rPr>
              <w:t>in"Nazi</w:t>
            </w:r>
            <w:proofErr w:type="spellEnd"/>
            <w:r>
              <w:rPr>
                <w:rFonts w:ascii="Verdana" w:eastAsia="Times New Roman" w:hAnsi="Verdana"/>
                <w:color w:val="333333"/>
                <w:sz w:val="18"/>
                <w:szCs w:val="18"/>
              </w:rPr>
              <w:t xml:space="preserve">" (National Socialist) Germany because Herr Hitler declared war on us. Thank goodness Americans were brave enough to root out the real </w:t>
            </w:r>
            <w:proofErr w:type="spellStart"/>
            <w:r>
              <w:rPr>
                <w:rFonts w:ascii="Verdana" w:eastAsia="Times New Roman" w:hAnsi="Verdana"/>
                <w:color w:val="333333"/>
                <w:sz w:val="18"/>
                <w:szCs w:val="18"/>
              </w:rPr>
              <w:t>terroists</w:t>
            </w:r>
            <w:proofErr w:type="spellEnd"/>
            <w:r>
              <w:rPr>
                <w:rFonts w:ascii="Verdana" w:eastAsia="Times New Roman" w:hAnsi="Verdana"/>
                <w:color w:val="333333"/>
                <w:sz w:val="18"/>
                <w:szCs w:val="18"/>
              </w:rPr>
              <w:t xml:space="preserve">, that is, those who butchered Jews by the millions, those who shouted "Seig Heil" at Herr Hitler and his henchmen, and those who claimed to that they were "only obeying orders." America has nothing to be ashamed of. I'll bet you've never truly contemplated what happened in the concentration camps and what Dr. </w:t>
            </w:r>
            <w:proofErr w:type="spellStart"/>
            <w:r>
              <w:rPr>
                <w:rFonts w:ascii="Verdana" w:eastAsia="Times New Roman" w:hAnsi="Verdana"/>
                <w:color w:val="333333"/>
                <w:sz w:val="18"/>
                <w:szCs w:val="18"/>
              </w:rPr>
              <w:t>Mengela</w:t>
            </w:r>
            <w:proofErr w:type="spellEnd"/>
            <w:r>
              <w:rPr>
                <w:rFonts w:ascii="Verdana" w:eastAsia="Times New Roman" w:hAnsi="Verdana"/>
                <w:color w:val="333333"/>
                <w:sz w:val="18"/>
                <w:szCs w:val="18"/>
              </w:rPr>
              <w:t xml:space="preserve"> did to Jewish children. So you got shot at? You lived through your ordeal Millions of Jews did not. That having been said, God bless a real German: Pope Benedict XVI. I am happy about him, I am his loyal servant. </w:t>
            </w:r>
          </w:p>
        </w:tc>
      </w:tr>
      <w:tr w:rsidR="007E3864" w14:paraId="4BEBD1AF" w14:textId="77777777" w:rsidTr="00D46472">
        <w:trPr>
          <w:tblCellSpacing w:w="15" w:type="dxa"/>
          <w:jc w:val="center"/>
        </w:trPr>
        <w:tc>
          <w:tcPr>
            <w:tcW w:w="0" w:type="auto"/>
            <w:hideMark/>
          </w:tcPr>
          <w:p w14:paraId="4F5D5DFF"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30C94487">
                <v:rect id="_x0000_i1134" style="width:0;height:.6pt" o:hralign="center" o:hrstd="t" o:hrnoshade="t" o:hr="t" fillcolor="#5d5d5d" stroked="f"/>
              </w:pict>
            </w:r>
          </w:p>
        </w:tc>
      </w:tr>
      <w:tr w:rsidR="007E3864" w14:paraId="68FC5B08" w14:textId="77777777" w:rsidTr="00D46472">
        <w:trPr>
          <w:tblCellSpacing w:w="15" w:type="dxa"/>
          <w:jc w:val="center"/>
        </w:trPr>
        <w:tc>
          <w:tcPr>
            <w:tcW w:w="0" w:type="auto"/>
            <w:hideMark/>
          </w:tcPr>
          <w:p w14:paraId="30D7FC71"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41AFEC34" wp14:editId="15055E8F">
                  <wp:extent cx="45720" cy="45720"/>
                  <wp:effectExtent l="0" t="0" r="11430" b="11430"/>
                  <wp:docPr id="1949371911" name="Picture 1949371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343D35E5"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3BCAB4AE" w14:textId="77777777" w:rsidTr="00D46472">
        <w:trPr>
          <w:tblCellSpacing w:w="15" w:type="dxa"/>
          <w:jc w:val="center"/>
        </w:trPr>
        <w:tc>
          <w:tcPr>
            <w:tcW w:w="0" w:type="auto"/>
            <w:hideMark/>
          </w:tcPr>
          <w:p w14:paraId="2B4972ED"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08.18.05   spy1 says:</w:t>
            </w:r>
            <w:r>
              <w:rPr>
                <w:rFonts w:ascii="Verdana" w:eastAsia="Times New Roman" w:hAnsi="Verdana"/>
                <w:color w:val="CCCCCC"/>
                <w:sz w:val="17"/>
                <w:szCs w:val="17"/>
              </w:rPr>
              <w:t xml:space="preserve"> </w:t>
            </w:r>
          </w:p>
        </w:tc>
      </w:tr>
      <w:tr w:rsidR="007E3864" w14:paraId="25076A6A" w14:textId="77777777" w:rsidTr="00D46472">
        <w:trPr>
          <w:tblCellSpacing w:w="15" w:type="dxa"/>
          <w:jc w:val="center"/>
        </w:trPr>
        <w:tc>
          <w:tcPr>
            <w:tcW w:w="0" w:type="auto"/>
            <w:hideMark/>
          </w:tcPr>
          <w:p w14:paraId="6A825518"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"You have heard that it was said 'An eye for an eye and a tooth for a tooth.' But I say to you, Do not resist one who is evil." Matthew 6:38-39 **"You have heard that it was said, 'You shall love your </w:t>
            </w:r>
            <w:proofErr w:type="spellStart"/>
            <w:r>
              <w:rPr>
                <w:rFonts w:ascii="Verdana" w:eastAsia="Times New Roman" w:hAnsi="Verdana"/>
                <w:color w:val="333333"/>
                <w:sz w:val="18"/>
                <w:szCs w:val="18"/>
              </w:rPr>
              <w:t>neighbor</w:t>
            </w:r>
            <w:proofErr w:type="spellEnd"/>
            <w:r>
              <w:rPr>
                <w:rFonts w:ascii="Verdana" w:eastAsia="Times New Roman" w:hAnsi="Verdana"/>
                <w:color w:val="333333"/>
                <w:sz w:val="18"/>
                <w:szCs w:val="18"/>
              </w:rPr>
              <w:t xml:space="preserve"> and hate your enemy.' But I say to you, Love your enemies and pray for those who persecute you, so that you may be sons of your Father who is in heaven, for he makes his sun rise on the evil and on the good, and sends rain on the just and on the unjust. " Matthew 6:43-44 **If we disagree with Jesus, we have big problems. Or maybe I should say: most of the world, including most of the Christian world, disagrees with Jesus...so, unsurprisingly, we have big problems. In any case, we should all be able to agree that killing innocent civilians is not justified (how would you like it if it were you that were </w:t>
            </w:r>
            <w:proofErr w:type="spellStart"/>
            <w:r>
              <w:rPr>
                <w:rFonts w:ascii="Verdana" w:eastAsia="Times New Roman" w:hAnsi="Verdana"/>
                <w:color w:val="333333"/>
                <w:sz w:val="18"/>
                <w:szCs w:val="18"/>
              </w:rPr>
              <w:t>labeled</w:t>
            </w:r>
            <w:proofErr w:type="spellEnd"/>
            <w:r>
              <w:rPr>
                <w:rFonts w:ascii="Verdana" w:eastAsia="Times New Roman" w:hAnsi="Verdana"/>
                <w:color w:val="333333"/>
                <w:sz w:val="18"/>
                <w:szCs w:val="18"/>
              </w:rPr>
              <w:t xml:space="preserve"> "collateral damage"? Or maybe your spouse and children? It could happen one day, if we are bombed here.) War is sad enough, but the argument that these nuclear bombings of Japan were "necessary" is in my opinion a lie to try to defend our consciences against the horror that we inflicted on innocent non-combatants. Indiscriminate bombing like that obviously violates Jesus' teaching...and it also violates the just war theory itself. Personally, many left-wing pacifist arguments grate on me because they don't acknowledge the capacity for evil of terrorists and tyrants...but the idea that </w:t>
            </w:r>
            <w:r>
              <w:rPr>
                <w:rFonts w:ascii="Verdana" w:eastAsia="Times New Roman" w:hAnsi="Verdana"/>
                <w:color w:val="333333"/>
                <w:sz w:val="18"/>
                <w:szCs w:val="18"/>
              </w:rPr>
              <w:lastRenderedPageBreak/>
              <w:t xml:space="preserve">anyone in an "enemy" country is fair game is totally revolting. No one can convince me Jesus would go for that...and we all know it!! </w:t>
            </w:r>
          </w:p>
        </w:tc>
      </w:tr>
      <w:tr w:rsidR="007E3864" w14:paraId="55DAE3CD" w14:textId="77777777" w:rsidTr="00D46472">
        <w:trPr>
          <w:tblCellSpacing w:w="15" w:type="dxa"/>
          <w:jc w:val="center"/>
        </w:trPr>
        <w:tc>
          <w:tcPr>
            <w:tcW w:w="0" w:type="auto"/>
            <w:hideMark/>
          </w:tcPr>
          <w:p w14:paraId="288A1F2E"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lastRenderedPageBreak/>
              <w:pict w14:anchorId="3456B208">
                <v:rect id="_x0000_i1135" style="width:0;height:.6pt" o:hralign="center" o:hrstd="t" o:hrnoshade="t" o:hr="t" fillcolor="#5d5d5d" stroked="f"/>
              </w:pict>
            </w:r>
          </w:p>
        </w:tc>
      </w:tr>
      <w:tr w:rsidR="007E3864" w14:paraId="54EEA6FD" w14:textId="77777777" w:rsidTr="00D46472">
        <w:trPr>
          <w:tblCellSpacing w:w="15" w:type="dxa"/>
          <w:jc w:val="center"/>
        </w:trPr>
        <w:tc>
          <w:tcPr>
            <w:tcW w:w="0" w:type="auto"/>
            <w:hideMark/>
          </w:tcPr>
          <w:p w14:paraId="4962233D"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0A095B5C" wp14:editId="24028FDF">
                  <wp:extent cx="45720" cy="45720"/>
                  <wp:effectExtent l="0" t="0" r="11430" b="11430"/>
                  <wp:docPr id="561668621" name="Picture 56166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62890ADB"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42802EAF" w14:textId="77777777" w:rsidTr="00D46472">
        <w:trPr>
          <w:tblCellSpacing w:w="15" w:type="dxa"/>
          <w:jc w:val="center"/>
        </w:trPr>
        <w:tc>
          <w:tcPr>
            <w:tcW w:w="0" w:type="auto"/>
            <w:hideMark/>
          </w:tcPr>
          <w:p w14:paraId="3E725052"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08.18.05   motormouth says:</w:t>
            </w:r>
            <w:r>
              <w:rPr>
                <w:rFonts w:ascii="Verdana" w:eastAsia="Times New Roman" w:hAnsi="Verdana"/>
                <w:color w:val="CCCCCC"/>
                <w:sz w:val="17"/>
                <w:szCs w:val="17"/>
              </w:rPr>
              <w:t xml:space="preserve"> </w:t>
            </w:r>
          </w:p>
        </w:tc>
      </w:tr>
      <w:tr w:rsidR="007E3864" w14:paraId="6E92A67F" w14:textId="77777777" w:rsidTr="00D46472">
        <w:trPr>
          <w:tblCellSpacing w:w="15" w:type="dxa"/>
          <w:jc w:val="center"/>
        </w:trPr>
        <w:tc>
          <w:tcPr>
            <w:tcW w:w="0" w:type="auto"/>
            <w:hideMark/>
          </w:tcPr>
          <w:p w14:paraId="4A8BC1B2"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It's funny, but I've been thinking just in the past few days about why Jesus was non-violent. We run the risk of drawing the wrong lessons if we take our eyes off the fact that He was, and is, God. All power in heaven and on earth is His anyway, and the breath of His mouth is stronger than His own arm. Anyone who has a power of his own to make Satan go away just by telling him to, or to still the Sea of Galilee just by talking to it, just doesn't have any need personally to use physical violence. And Jesus went unresistingly to His death because He had sovereignly chosen to put Himself in harm's way in order to die for </w:t>
            </w:r>
            <w:proofErr w:type="spellStart"/>
            <w:r>
              <w:rPr>
                <w:rFonts w:ascii="Verdana" w:eastAsia="Times New Roman" w:hAnsi="Verdana"/>
                <w:color w:val="333333"/>
                <w:sz w:val="18"/>
                <w:szCs w:val="18"/>
              </w:rPr>
              <w:t>sinners.Christ</w:t>
            </w:r>
            <w:proofErr w:type="spellEnd"/>
            <w:r>
              <w:rPr>
                <w:rFonts w:ascii="Verdana" w:eastAsia="Times New Roman" w:hAnsi="Verdana"/>
                <w:color w:val="333333"/>
                <w:sz w:val="18"/>
                <w:szCs w:val="18"/>
              </w:rPr>
              <w:t xml:space="preserve"> told Peter to put up his sword, for whoever takes the sword will perish by the sword. That begs the question of who's holding the sword by which he will die. Christ is a God of holiness who has placed the sword in the hands of earthly rulers for the punishment and restraint of evildoers and the protection of the innocent. So whoever does evil that ought to be repressed by the sword is himself responsible for the punishment he will receive, as well as the suffering that the sword brings to the innocent. And if he dies in mortal sin he will face a just Judge who will show him no </w:t>
            </w:r>
            <w:proofErr w:type="spellStart"/>
            <w:r>
              <w:rPr>
                <w:rFonts w:ascii="Verdana" w:eastAsia="Times New Roman" w:hAnsi="Verdana"/>
                <w:color w:val="333333"/>
                <w:sz w:val="18"/>
                <w:szCs w:val="18"/>
              </w:rPr>
              <w:t>mercy.Now</w:t>
            </w:r>
            <w:proofErr w:type="spellEnd"/>
            <w:r>
              <w:rPr>
                <w:rFonts w:ascii="Verdana" w:eastAsia="Times New Roman" w:hAnsi="Verdana"/>
                <w:color w:val="333333"/>
                <w:sz w:val="18"/>
                <w:szCs w:val="18"/>
              </w:rPr>
              <w:t xml:space="preserve"> this does not make the atom bombing of Hiroshima and Nagasaki right. Even so, it is remarkable that a nation which worshipped its Emperor as a divine descendant of their sun-goddess Amaterasu should be chastised by bombs that make use of forces similar to those that drive the sun. </w:t>
            </w:r>
          </w:p>
        </w:tc>
      </w:tr>
      <w:tr w:rsidR="007E3864" w14:paraId="26ECB5F0" w14:textId="77777777" w:rsidTr="00D46472">
        <w:trPr>
          <w:tblCellSpacing w:w="15" w:type="dxa"/>
          <w:jc w:val="center"/>
        </w:trPr>
        <w:tc>
          <w:tcPr>
            <w:tcW w:w="0" w:type="auto"/>
            <w:hideMark/>
          </w:tcPr>
          <w:p w14:paraId="0B0A585E"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7CF89F37">
                <v:rect id="_x0000_i1136" style="width:0;height:.6pt" o:hralign="center" o:hrstd="t" o:hrnoshade="t" o:hr="t" fillcolor="#5d5d5d" stroked="f"/>
              </w:pict>
            </w:r>
          </w:p>
        </w:tc>
      </w:tr>
      <w:tr w:rsidR="007E3864" w14:paraId="14232C8F" w14:textId="77777777" w:rsidTr="00D46472">
        <w:trPr>
          <w:tblCellSpacing w:w="15" w:type="dxa"/>
          <w:jc w:val="center"/>
        </w:trPr>
        <w:tc>
          <w:tcPr>
            <w:tcW w:w="0" w:type="auto"/>
            <w:hideMark/>
          </w:tcPr>
          <w:p w14:paraId="620C7CF8"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11562160" wp14:editId="304B1EAB">
                  <wp:extent cx="45720" cy="45720"/>
                  <wp:effectExtent l="0" t="0" r="11430" b="11430"/>
                  <wp:docPr id="2142426518" name="Picture 2142426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24712418"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612BF0B9" w14:textId="77777777" w:rsidTr="00D46472">
        <w:trPr>
          <w:tblCellSpacing w:w="15" w:type="dxa"/>
          <w:jc w:val="center"/>
        </w:trPr>
        <w:tc>
          <w:tcPr>
            <w:tcW w:w="0" w:type="auto"/>
            <w:hideMark/>
          </w:tcPr>
          <w:p w14:paraId="238284C3"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08.18.05   Gerhard says:</w:t>
            </w:r>
            <w:r>
              <w:rPr>
                <w:rFonts w:ascii="Verdana" w:eastAsia="Times New Roman" w:hAnsi="Verdana"/>
                <w:color w:val="CCCCCC"/>
                <w:sz w:val="17"/>
                <w:szCs w:val="17"/>
              </w:rPr>
              <w:t xml:space="preserve"> </w:t>
            </w:r>
          </w:p>
        </w:tc>
      </w:tr>
      <w:tr w:rsidR="007E3864" w14:paraId="4D8F0F87" w14:textId="77777777" w:rsidTr="00D46472">
        <w:trPr>
          <w:tblCellSpacing w:w="15" w:type="dxa"/>
          <w:jc w:val="center"/>
        </w:trPr>
        <w:tc>
          <w:tcPr>
            <w:tcW w:w="0" w:type="auto"/>
            <w:hideMark/>
          </w:tcPr>
          <w:p w14:paraId="6DBED8C6"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This fine article rings very strong in my </w:t>
            </w:r>
            <w:proofErr w:type="spellStart"/>
            <w:r>
              <w:rPr>
                <w:rFonts w:ascii="Verdana" w:eastAsia="Times New Roman" w:hAnsi="Verdana"/>
                <w:color w:val="333333"/>
                <w:sz w:val="18"/>
                <w:szCs w:val="18"/>
              </w:rPr>
              <w:t>live.A</w:t>
            </w:r>
            <w:proofErr w:type="spellEnd"/>
            <w:r>
              <w:rPr>
                <w:rFonts w:ascii="Verdana" w:eastAsia="Times New Roman" w:hAnsi="Verdana"/>
                <w:color w:val="333333"/>
                <w:sz w:val="18"/>
                <w:szCs w:val="18"/>
              </w:rPr>
              <w:t xml:space="preserve"> have been a victim of Allied and American terrorism many </w:t>
            </w:r>
            <w:proofErr w:type="spellStart"/>
            <w:r>
              <w:rPr>
                <w:rFonts w:ascii="Verdana" w:eastAsia="Times New Roman" w:hAnsi="Verdana"/>
                <w:color w:val="333333"/>
                <w:sz w:val="18"/>
                <w:szCs w:val="18"/>
              </w:rPr>
              <w:t>times.I</w:t>
            </w:r>
            <w:proofErr w:type="spellEnd"/>
            <w:r>
              <w:rPr>
                <w:rFonts w:ascii="Verdana" w:eastAsia="Times New Roman" w:hAnsi="Verdana"/>
                <w:color w:val="333333"/>
                <w:sz w:val="18"/>
                <w:szCs w:val="18"/>
              </w:rPr>
              <w:t xml:space="preserve"> was born in Germany and lived </w:t>
            </w:r>
            <w:proofErr w:type="spellStart"/>
            <w:r>
              <w:rPr>
                <w:rFonts w:ascii="Verdana" w:eastAsia="Times New Roman" w:hAnsi="Verdana"/>
                <w:color w:val="333333"/>
                <w:sz w:val="18"/>
                <w:szCs w:val="18"/>
              </w:rPr>
              <w:t>trough</w:t>
            </w:r>
            <w:proofErr w:type="spellEnd"/>
            <w:r>
              <w:rPr>
                <w:rFonts w:ascii="Verdana" w:eastAsia="Times New Roman" w:hAnsi="Verdana"/>
                <w:color w:val="333333"/>
                <w:sz w:val="18"/>
                <w:szCs w:val="18"/>
              </w:rPr>
              <w:t xml:space="preserve"> the bombings by American and English terrorists. This was going on for years every day and night. There were no troops in the cities as they all were at the front fighting the communist hordes. I have known some American bombardiers from that time. They knew that they were targeting women and children. Only one when realizing what he was doing started to miss a lot. This is all he could do without being </w:t>
            </w:r>
            <w:proofErr w:type="spellStart"/>
            <w:r>
              <w:rPr>
                <w:rFonts w:ascii="Verdana" w:eastAsia="Times New Roman" w:hAnsi="Verdana"/>
                <w:color w:val="333333"/>
                <w:sz w:val="18"/>
                <w:szCs w:val="18"/>
              </w:rPr>
              <w:t>court-martialed</w:t>
            </w:r>
            <w:proofErr w:type="spellEnd"/>
            <w:r>
              <w:rPr>
                <w:rFonts w:ascii="Verdana" w:eastAsia="Times New Roman" w:hAnsi="Verdana"/>
                <w:color w:val="333333"/>
                <w:sz w:val="18"/>
                <w:szCs w:val="18"/>
              </w:rPr>
              <w:t xml:space="preserve">. I was 9 years old when I was shot at by an American P51 pilot. I could see his face ï¿½ so could he. His orders where to shoot anything that moved. All this is easy to check out for those who care. Now so called Christians are either torturing or killing again people all over the world or are supporting it with their taxes or lack of resistance. I have been in many churches and none is condemning any of this horror. Needled to say I will not support the churches financially or in any other way. As a matter of fact I have stopped visiting these </w:t>
            </w:r>
            <w:proofErr w:type="spellStart"/>
            <w:r>
              <w:rPr>
                <w:rFonts w:ascii="Verdana" w:eastAsia="Times New Roman" w:hAnsi="Verdana"/>
                <w:color w:val="333333"/>
                <w:sz w:val="18"/>
                <w:szCs w:val="18"/>
              </w:rPr>
              <w:t>places.If</w:t>
            </w:r>
            <w:proofErr w:type="spellEnd"/>
            <w:r>
              <w:rPr>
                <w:rFonts w:ascii="Verdana" w:eastAsia="Times New Roman" w:hAnsi="Verdana"/>
                <w:color w:val="333333"/>
                <w:sz w:val="18"/>
                <w:szCs w:val="18"/>
              </w:rPr>
              <w:t xml:space="preserve"> you want to find out about the quality of your fellow Christians, just tell them that you believe in what I wrote here. You will learn quickly </w:t>
            </w:r>
            <w:proofErr w:type="spellStart"/>
            <w:r>
              <w:rPr>
                <w:rFonts w:ascii="Verdana" w:eastAsia="Times New Roman" w:hAnsi="Verdana"/>
                <w:color w:val="333333"/>
                <w:sz w:val="18"/>
                <w:szCs w:val="18"/>
              </w:rPr>
              <w:t>first hand</w:t>
            </w:r>
            <w:proofErr w:type="spellEnd"/>
            <w:r>
              <w:rPr>
                <w:rFonts w:ascii="Verdana" w:eastAsia="Times New Roman" w:hAnsi="Verdana"/>
                <w:color w:val="333333"/>
                <w:sz w:val="18"/>
                <w:szCs w:val="18"/>
              </w:rPr>
              <w:t xml:space="preserve"> about many other things. Like: killing the messenger, lack of first amendment rights, and the lack of Christian values. Gerhard </w:t>
            </w:r>
          </w:p>
        </w:tc>
      </w:tr>
      <w:tr w:rsidR="007E3864" w14:paraId="129F45A4" w14:textId="77777777" w:rsidTr="00D46472">
        <w:trPr>
          <w:tblCellSpacing w:w="15" w:type="dxa"/>
          <w:jc w:val="center"/>
        </w:trPr>
        <w:tc>
          <w:tcPr>
            <w:tcW w:w="0" w:type="auto"/>
            <w:hideMark/>
          </w:tcPr>
          <w:p w14:paraId="04538198"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6900F7AA">
                <v:rect id="_x0000_i1137" style="width:0;height:.6pt" o:hralign="center" o:hrstd="t" o:hrnoshade="t" o:hr="t" fillcolor="#5d5d5d" stroked="f"/>
              </w:pict>
            </w:r>
          </w:p>
        </w:tc>
      </w:tr>
      <w:tr w:rsidR="007E3864" w14:paraId="303321FC" w14:textId="77777777" w:rsidTr="00D46472">
        <w:trPr>
          <w:tblCellSpacing w:w="15" w:type="dxa"/>
          <w:jc w:val="center"/>
        </w:trPr>
        <w:tc>
          <w:tcPr>
            <w:tcW w:w="0" w:type="auto"/>
            <w:hideMark/>
          </w:tcPr>
          <w:p w14:paraId="033F5882"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4CE441D7" wp14:editId="6BBEA607">
                  <wp:extent cx="45720" cy="45720"/>
                  <wp:effectExtent l="0" t="0" r="11430" b="11430"/>
                  <wp:docPr id="386701938" name="Picture 386701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34AB8137"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477058A3" w14:textId="77777777" w:rsidTr="00D46472">
        <w:trPr>
          <w:tblCellSpacing w:w="15" w:type="dxa"/>
          <w:jc w:val="center"/>
        </w:trPr>
        <w:tc>
          <w:tcPr>
            <w:tcW w:w="0" w:type="auto"/>
            <w:hideMark/>
          </w:tcPr>
          <w:p w14:paraId="3288DC18"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08.18.05   Vesuvius718 says:</w:t>
            </w:r>
            <w:r>
              <w:rPr>
                <w:rFonts w:ascii="Verdana" w:eastAsia="Times New Roman" w:hAnsi="Verdana"/>
                <w:color w:val="CCCCCC"/>
                <w:sz w:val="17"/>
                <w:szCs w:val="17"/>
              </w:rPr>
              <w:t xml:space="preserve"> </w:t>
            </w:r>
          </w:p>
        </w:tc>
      </w:tr>
      <w:tr w:rsidR="007E3864" w14:paraId="32D4B0CA" w14:textId="77777777" w:rsidTr="00D46472">
        <w:trPr>
          <w:tblCellSpacing w:w="15" w:type="dxa"/>
          <w:jc w:val="center"/>
        </w:trPr>
        <w:tc>
          <w:tcPr>
            <w:tcW w:w="0" w:type="auto"/>
            <w:hideMark/>
          </w:tcPr>
          <w:p w14:paraId="3C054FD7"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How un-</w:t>
            </w:r>
            <w:proofErr w:type="spellStart"/>
            <w:r>
              <w:rPr>
                <w:rFonts w:ascii="Verdana" w:eastAsia="Times New Roman" w:hAnsi="Verdana"/>
                <w:color w:val="333333"/>
                <w:sz w:val="18"/>
                <w:szCs w:val="18"/>
              </w:rPr>
              <w:t>utterably</w:t>
            </w:r>
            <w:proofErr w:type="spellEnd"/>
            <w:r>
              <w:rPr>
                <w:rFonts w:ascii="Verdana" w:eastAsia="Times New Roman" w:hAnsi="Verdana"/>
                <w:color w:val="333333"/>
                <w:sz w:val="18"/>
                <w:szCs w:val="18"/>
              </w:rPr>
              <w:t xml:space="preserve"> sad that this confused priest-</w:t>
            </w:r>
            <w:proofErr w:type="spellStart"/>
            <w:r>
              <w:rPr>
                <w:rFonts w:ascii="Verdana" w:eastAsia="Times New Roman" w:hAnsi="Verdana"/>
                <w:color w:val="333333"/>
                <w:sz w:val="18"/>
                <w:szCs w:val="18"/>
              </w:rPr>
              <w:t>chaplian</w:t>
            </w:r>
            <w:proofErr w:type="spellEnd"/>
            <w:r>
              <w:rPr>
                <w:rFonts w:ascii="Verdana" w:eastAsia="Times New Roman" w:hAnsi="Verdana"/>
                <w:color w:val="333333"/>
                <w:sz w:val="18"/>
                <w:szCs w:val="18"/>
              </w:rPr>
              <w:t xml:space="preserve"> of our heroic airman can so savagely stab them in the back so many years later. Many of these heroes are not even around to defend themselves. I cannot more vehemently disagree with this very confused man. The Japanese chose war! The Japanese waged a Satanic war against Manchuria and the rest of China and much of the rest of Asia. Mao </w:t>
            </w:r>
            <w:r>
              <w:rPr>
                <w:rFonts w:ascii="Verdana" w:eastAsia="Times New Roman" w:hAnsi="Verdana"/>
                <w:color w:val="333333"/>
                <w:sz w:val="18"/>
                <w:szCs w:val="18"/>
              </w:rPr>
              <w:lastRenderedPageBreak/>
              <w:t xml:space="preserve">Tse Tung said that if he had had 100 atom bombs he'd have used every one of them against the Japanese. The Japanese murdered thousands of American POW's. Beheading hundreds of them. The Japanese tortured Chinese and American POW's by vivisection. That is the same as a </w:t>
            </w:r>
            <w:proofErr w:type="spellStart"/>
            <w:r>
              <w:rPr>
                <w:rFonts w:ascii="Verdana" w:eastAsia="Times New Roman" w:hAnsi="Verdana"/>
                <w:color w:val="333333"/>
                <w:sz w:val="18"/>
                <w:szCs w:val="18"/>
              </w:rPr>
              <w:t>disection</w:t>
            </w:r>
            <w:proofErr w:type="spellEnd"/>
            <w:r>
              <w:rPr>
                <w:rFonts w:ascii="Verdana" w:eastAsia="Times New Roman" w:hAnsi="Verdana"/>
                <w:color w:val="333333"/>
                <w:sz w:val="18"/>
                <w:szCs w:val="18"/>
              </w:rPr>
              <w:t xml:space="preserve"> without </w:t>
            </w:r>
            <w:proofErr w:type="spellStart"/>
            <w:r>
              <w:rPr>
                <w:rFonts w:ascii="Verdana" w:eastAsia="Times New Roman" w:hAnsi="Verdana"/>
                <w:color w:val="333333"/>
                <w:sz w:val="18"/>
                <w:szCs w:val="18"/>
              </w:rPr>
              <w:t>anesthesia</w:t>
            </w:r>
            <w:proofErr w:type="spellEnd"/>
            <w:r>
              <w:rPr>
                <w:rFonts w:ascii="Verdana" w:eastAsia="Times New Roman" w:hAnsi="Verdana"/>
                <w:color w:val="333333"/>
                <w:sz w:val="18"/>
                <w:szCs w:val="18"/>
              </w:rPr>
              <w:t xml:space="preserve"> and or the courtesy of allowing your victim to be dead first. The Japanese sent thousands of </w:t>
            </w:r>
            <w:proofErr w:type="spellStart"/>
            <w:r>
              <w:rPr>
                <w:rFonts w:ascii="Verdana" w:eastAsia="Times New Roman" w:hAnsi="Verdana"/>
                <w:color w:val="333333"/>
                <w:sz w:val="18"/>
                <w:szCs w:val="18"/>
              </w:rPr>
              <w:t>Khamikaze</w:t>
            </w:r>
            <w:proofErr w:type="spellEnd"/>
            <w:r>
              <w:rPr>
                <w:rFonts w:ascii="Verdana" w:eastAsia="Times New Roman" w:hAnsi="Verdana"/>
                <w:color w:val="333333"/>
                <w:sz w:val="18"/>
                <w:szCs w:val="18"/>
              </w:rPr>
              <w:t xml:space="preserve"> planes against out ships. Suicide planes who's pilots were the most demonic and fanatical enemy we've ever fought until Al Quiada has surpassed them. We had just lost 12,000 Army, Navy, and Marine Corps. killed and 36,000 wounded on Okinawa. IN JUST ONE BATTLE!!! The Japanese soldiers chose to fight to the death! We killed all but a handful of them as they sought to die rather than surrender even well after their situation was hopeless. The Japanese high command after witnessing the horror of one plane and one bomb obliterating Hiroshima refused Pres. Truman's demand that they "surrender immediately, and unconditionally or face destruction from the air." Three days went by and they (The Japs) vowed to fight till the last man, woman, and child. A sort of Japanese version of "Custer's last stand." After three days Pres. Truman approved a second atom bomb and the Japanese still refused to surrender. If it were not for the </w:t>
            </w:r>
            <w:proofErr w:type="spellStart"/>
            <w:r>
              <w:rPr>
                <w:rFonts w:ascii="Verdana" w:eastAsia="Times New Roman" w:hAnsi="Verdana"/>
                <w:color w:val="333333"/>
                <w:sz w:val="18"/>
                <w:szCs w:val="18"/>
              </w:rPr>
              <w:t>Emporer</w:t>
            </w:r>
            <w:proofErr w:type="spellEnd"/>
            <w:r>
              <w:rPr>
                <w:rFonts w:ascii="Verdana" w:eastAsia="Times New Roman" w:hAnsi="Verdana"/>
                <w:color w:val="333333"/>
                <w:sz w:val="18"/>
                <w:szCs w:val="18"/>
              </w:rPr>
              <w:t xml:space="preserve"> himself intervening Japan would have faced even more destruction. President Truman ordered conventional B29 bombing to resume three days after Nagasaki. When Tokyo was blacked out as a result of the B29's passing overhead on their way to northern Japan. The assistants of the Emperor were able to escape the Japanese high command and were able to broadcast a tape of the </w:t>
            </w:r>
            <w:proofErr w:type="spellStart"/>
            <w:r>
              <w:rPr>
                <w:rFonts w:ascii="Verdana" w:eastAsia="Times New Roman" w:hAnsi="Verdana"/>
                <w:color w:val="333333"/>
                <w:sz w:val="18"/>
                <w:szCs w:val="18"/>
              </w:rPr>
              <w:t>Emporer's</w:t>
            </w:r>
            <w:proofErr w:type="spellEnd"/>
            <w:r>
              <w:rPr>
                <w:rFonts w:ascii="Verdana" w:eastAsia="Times New Roman" w:hAnsi="Verdana"/>
                <w:color w:val="333333"/>
                <w:sz w:val="18"/>
                <w:szCs w:val="18"/>
              </w:rPr>
              <w:t xml:space="preserve"> words ordering the military to "cease hostilities" and to lay down their arms. The </w:t>
            </w:r>
            <w:proofErr w:type="spellStart"/>
            <w:r>
              <w:rPr>
                <w:rFonts w:ascii="Verdana" w:eastAsia="Times New Roman" w:hAnsi="Verdana"/>
                <w:color w:val="333333"/>
                <w:sz w:val="18"/>
                <w:szCs w:val="18"/>
              </w:rPr>
              <w:t>emporer</w:t>
            </w:r>
            <w:proofErr w:type="spellEnd"/>
            <w:r>
              <w:rPr>
                <w:rFonts w:ascii="Verdana" w:eastAsia="Times New Roman" w:hAnsi="Verdana"/>
                <w:color w:val="333333"/>
                <w:sz w:val="18"/>
                <w:szCs w:val="18"/>
              </w:rPr>
              <w:t xml:space="preserve"> still did not even use the word "surrender." The atrocity </w:t>
            </w:r>
            <w:proofErr w:type="spellStart"/>
            <w:r>
              <w:rPr>
                <w:rFonts w:ascii="Verdana" w:eastAsia="Times New Roman" w:hAnsi="Verdana"/>
                <w:color w:val="333333"/>
                <w:sz w:val="18"/>
                <w:szCs w:val="18"/>
              </w:rPr>
              <w:t>commiting</w:t>
            </w:r>
            <w:proofErr w:type="spellEnd"/>
            <w:r>
              <w:rPr>
                <w:rFonts w:ascii="Verdana" w:eastAsia="Times New Roman" w:hAnsi="Verdana"/>
                <w:color w:val="333333"/>
                <w:sz w:val="18"/>
                <w:szCs w:val="18"/>
              </w:rPr>
              <w:t xml:space="preserve"> Japs got what they deserved! And by the way, Jesus the Son of God, yes the very God of Abraham, Isaac, and Jacob, who ordered the Israelites to: "destroy the </w:t>
            </w:r>
            <w:proofErr w:type="spellStart"/>
            <w:r>
              <w:rPr>
                <w:rFonts w:ascii="Verdana" w:eastAsia="Times New Roman" w:hAnsi="Verdana"/>
                <w:color w:val="333333"/>
                <w:sz w:val="18"/>
                <w:szCs w:val="18"/>
              </w:rPr>
              <w:t>Amelkites</w:t>
            </w:r>
            <w:proofErr w:type="spellEnd"/>
            <w:r>
              <w:rPr>
                <w:rFonts w:ascii="Verdana" w:eastAsia="Times New Roman" w:hAnsi="Verdana"/>
                <w:color w:val="333333"/>
                <w:sz w:val="18"/>
                <w:szCs w:val="18"/>
              </w:rPr>
              <w:t xml:space="preserve">, to utterly destroy them and all that they have, and spare them not, both man and woman, infant and suckling, ox and sheep, camel and ass" 1 Samuel 15:3. Jesus himself never once denounced the fiendish Roman </w:t>
            </w:r>
            <w:proofErr w:type="spellStart"/>
            <w:r>
              <w:rPr>
                <w:rFonts w:ascii="Verdana" w:eastAsia="Times New Roman" w:hAnsi="Verdana"/>
                <w:color w:val="333333"/>
                <w:sz w:val="18"/>
                <w:szCs w:val="18"/>
              </w:rPr>
              <w:t>miltary</w:t>
            </w:r>
            <w:proofErr w:type="spellEnd"/>
            <w:r>
              <w:rPr>
                <w:rFonts w:ascii="Verdana" w:eastAsia="Times New Roman" w:hAnsi="Verdana"/>
                <w:color w:val="333333"/>
                <w:sz w:val="18"/>
                <w:szCs w:val="18"/>
              </w:rPr>
              <w:t xml:space="preserve"> or the unjust death penalty he suffered. He himself having been put to death by Roman soldiers and having suffered unjustly a </w:t>
            </w:r>
            <w:proofErr w:type="spellStart"/>
            <w:r>
              <w:rPr>
                <w:rFonts w:ascii="Verdana" w:eastAsia="Times New Roman" w:hAnsi="Verdana"/>
                <w:color w:val="333333"/>
                <w:sz w:val="18"/>
                <w:szCs w:val="18"/>
              </w:rPr>
              <w:t>sentance</w:t>
            </w:r>
            <w:proofErr w:type="spellEnd"/>
            <w:r>
              <w:rPr>
                <w:rFonts w:ascii="Verdana" w:eastAsia="Times New Roman" w:hAnsi="Verdana"/>
                <w:color w:val="333333"/>
                <w:sz w:val="18"/>
                <w:szCs w:val="18"/>
              </w:rPr>
              <w:t xml:space="preserve"> of death denounced neither. He is God incarnate. God with us! This confused priest would have us believe Jesus himself was not smart enough to denounce such? Just another person who can't get over the 1960's! News flash the 60's are dead and buried as much ancient history as Julius Ceasar! War is hell. War is to be hated and avoided. But once an enemy has chosen war be </w:t>
            </w:r>
            <w:proofErr w:type="spellStart"/>
            <w:r>
              <w:rPr>
                <w:rFonts w:ascii="Verdana" w:eastAsia="Times New Roman" w:hAnsi="Verdana"/>
                <w:color w:val="333333"/>
                <w:sz w:val="18"/>
                <w:szCs w:val="18"/>
              </w:rPr>
              <w:t>he</w:t>
            </w:r>
            <w:proofErr w:type="spellEnd"/>
            <w:r>
              <w:rPr>
                <w:rFonts w:ascii="Verdana" w:eastAsia="Times New Roman" w:hAnsi="Verdana"/>
                <w:color w:val="333333"/>
                <w:sz w:val="18"/>
                <w:szCs w:val="18"/>
              </w:rPr>
              <w:t xml:space="preserve"> Japanese or Arab, let us give him plenty of it! More than he can stomach so much war that for 1000 years they will not even think to resort to it. Let us attain victory! There is no substitute for it. He who would be free must strike the blow himself! </w:t>
            </w:r>
          </w:p>
        </w:tc>
      </w:tr>
      <w:tr w:rsidR="007E3864" w14:paraId="1EDA944C" w14:textId="77777777" w:rsidTr="00D46472">
        <w:trPr>
          <w:tblCellSpacing w:w="15" w:type="dxa"/>
          <w:jc w:val="center"/>
        </w:trPr>
        <w:tc>
          <w:tcPr>
            <w:tcW w:w="0" w:type="auto"/>
            <w:hideMark/>
          </w:tcPr>
          <w:p w14:paraId="248F0C60"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652A2A2B">
                <v:rect id="_x0000_i1138" style="width:0;height:.6pt" o:hralign="center" o:hrstd="t" o:hrnoshade="t" o:hr="t" fillcolor="#5d5d5d" stroked="f"/>
              </w:pict>
            </w:r>
          </w:p>
        </w:tc>
      </w:tr>
      <w:tr w:rsidR="007E3864" w14:paraId="0B842803" w14:textId="77777777" w:rsidTr="00D46472">
        <w:trPr>
          <w:tblCellSpacing w:w="15" w:type="dxa"/>
          <w:jc w:val="center"/>
        </w:trPr>
        <w:tc>
          <w:tcPr>
            <w:tcW w:w="0" w:type="auto"/>
            <w:hideMark/>
          </w:tcPr>
          <w:p w14:paraId="4277DDC8"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0BF43AFB" wp14:editId="338759F8">
                  <wp:extent cx="45720" cy="45720"/>
                  <wp:effectExtent l="0" t="0" r="11430" b="11430"/>
                  <wp:docPr id="1937036193" name="Picture 1937036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67FFB336"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09B24EF2" w14:textId="77777777" w:rsidTr="00D46472">
        <w:trPr>
          <w:tblCellSpacing w:w="15" w:type="dxa"/>
          <w:jc w:val="center"/>
        </w:trPr>
        <w:tc>
          <w:tcPr>
            <w:tcW w:w="0" w:type="auto"/>
            <w:hideMark/>
          </w:tcPr>
          <w:p w14:paraId="578AFA54"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08.17.05   </w:t>
            </w:r>
            <w:proofErr w:type="spellStart"/>
            <w:r>
              <w:rPr>
                <w:rStyle w:val="Strong"/>
                <w:rFonts w:ascii="Verdana" w:eastAsia="Times New Roman" w:hAnsi="Verdana"/>
                <w:color w:val="CC6600"/>
                <w:sz w:val="17"/>
                <w:szCs w:val="17"/>
              </w:rPr>
              <w:t>visionquest</w:t>
            </w:r>
            <w:proofErr w:type="spellEnd"/>
            <w:r>
              <w:rPr>
                <w:rStyle w:val="Strong"/>
                <w:rFonts w:ascii="Verdana" w:eastAsia="Times New Roman" w:hAnsi="Verdana"/>
                <w:color w:val="CC6600"/>
                <w:sz w:val="17"/>
                <w:szCs w:val="17"/>
              </w:rPr>
              <w:t> says:</w:t>
            </w:r>
            <w:r>
              <w:rPr>
                <w:rFonts w:ascii="Verdana" w:eastAsia="Times New Roman" w:hAnsi="Verdana"/>
                <w:color w:val="CCCCCC"/>
                <w:sz w:val="17"/>
                <w:szCs w:val="17"/>
              </w:rPr>
              <w:t xml:space="preserve"> </w:t>
            </w:r>
          </w:p>
        </w:tc>
      </w:tr>
      <w:tr w:rsidR="007E3864" w14:paraId="34E252F5" w14:textId="77777777" w:rsidTr="00D46472">
        <w:trPr>
          <w:tblCellSpacing w:w="15" w:type="dxa"/>
          <w:jc w:val="center"/>
        </w:trPr>
        <w:tc>
          <w:tcPr>
            <w:tcW w:w="0" w:type="auto"/>
            <w:hideMark/>
          </w:tcPr>
          <w:p w14:paraId="188B5902"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As the chaplain so </w:t>
            </w:r>
            <w:proofErr w:type="spellStart"/>
            <w:r>
              <w:rPr>
                <w:rFonts w:ascii="Verdana" w:eastAsia="Times New Roman" w:hAnsi="Verdana"/>
                <w:color w:val="333333"/>
                <w:sz w:val="18"/>
                <w:szCs w:val="18"/>
              </w:rPr>
              <w:t>succintly</w:t>
            </w:r>
            <w:proofErr w:type="spellEnd"/>
            <w:r>
              <w:rPr>
                <w:rFonts w:ascii="Verdana" w:eastAsia="Times New Roman" w:hAnsi="Verdana"/>
                <w:color w:val="333333"/>
                <w:sz w:val="18"/>
                <w:szCs w:val="18"/>
              </w:rPr>
              <w:t xml:space="preserve"> put it in his </w:t>
            </w:r>
            <w:proofErr w:type="spellStart"/>
            <w:r>
              <w:rPr>
                <w:rFonts w:ascii="Verdana" w:eastAsia="Times New Roman" w:hAnsi="Verdana"/>
                <w:color w:val="333333"/>
                <w:sz w:val="18"/>
                <w:szCs w:val="18"/>
              </w:rPr>
              <w:t>well written</w:t>
            </w:r>
            <w:proofErr w:type="spellEnd"/>
            <w:r>
              <w:rPr>
                <w:rFonts w:ascii="Verdana" w:eastAsia="Times New Roman" w:hAnsi="Verdana"/>
                <w:color w:val="333333"/>
                <w:sz w:val="18"/>
                <w:szCs w:val="18"/>
              </w:rPr>
              <w:t xml:space="preserve"> article, the Japanese had surrendered and to drop the second bomb, though out of the chaplains control, but to bless the mission after knowing the horrors and aftermath/carnage the first one caused, borders on pure cowardice and playing the sheep, but not in a way GOD or JESUS ever intended-Ignorance and to "look the other way" and cast a blind eye in this circumstance is really hard to fathom and understand-obvious remorse(to not be would be evil) but that pales little to the lives lost and generations of survivors living with radioactive caused diseases and defects- </w:t>
            </w:r>
          </w:p>
        </w:tc>
      </w:tr>
      <w:tr w:rsidR="007E3864" w14:paraId="1DFC6DFC" w14:textId="77777777" w:rsidTr="00D46472">
        <w:trPr>
          <w:tblCellSpacing w:w="15" w:type="dxa"/>
          <w:jc w:val="center"/>
        </w:trPr>
        <w:tc>
          <w:tcPr>
            <w:tcW w:w="0" w:type="auto"/>
            <w:hideMark/>
          </w:tcPr>
          <w:p w14:paraId="69954171"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1DA0A5AA">
                <v:rect id="_x0000_i1139" style="width:0;height:.6pt" o:hralign="center" o:hrstd="t" o:hrnoshade="t" o:hr="t" fillcolor="#5d5d5d" stroked="f"/>
              </w:pict>
            </w:r>
          </w:p>
        </w:tc>
      </w:tr>
      <w:tr w:rsidR="007E3864" w14:paraId="370A8D15" w14:textId="77777777" w:rsidTr="00D46472">
        <w:trPr>
          <w:tblCellSpacing w:w="15" w:type="dxa"/>
          <w:jc w:val="center"/>
        </w:trPr>
        <w:tc>
          <w:tcPr>
            <w:tcW w:w="0" w:type="auto"/>
            <w:hideMark/>
          </w:tcPr>
          <w:p w14:paraId="78141F88" w14:textId="77777777" w:rsidR="007E3864" w:rsidRDefault="007E3864" w:rsidP="00D46472">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6A934E11" wp14:editId="3026CD40">
                  <wp:extent cx="45720" cy="45720"/>
                  <wp:effectExtent l="0" t="0" r="11430" b="11430"/>
                  <wp:docPr id="1444255822" name="Picture 1444255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2AD32F07" w14:textId="77777777" w:rsidR="007E3864" w:rsidRDefault="007E3864" w:rsidP="007E3864">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7E3864" w14:paraId="193C5CDF" w14:textId="77777777" w:rsidTr="00D46472">
        <w:trPr>
          <w:tblCellSpacing w:w="15" w:type="dxa"/>
          <w:jc w:val="center"/>
        </w:trPr>
        <w:tc>
          <w:tcPr>
            <w:tcW w:w="0" w:type="auto"/>
            <w:hideMark/>
          </w:tcPr>
          <w:p w14:paraId="02BFF591" w14:textId="77777777" w:rsidR="007E3864" w:rsidRDefault="007E3864" w:rsidP="00D46472">
            <w:pPr>
              <w:spacing w:line="195" w:lineRule="atLeast"/>
              <w:jc w:val="center"/>
              <w:rPr>
                <w:rFonts w:ascii="Verdana" w:eastAsia="Times New Roman" w:hAnsi="Verdana"/>
                <w:color w:val="CCCCCC"/>
                <w:sz w:val="17"/>
                <w:szCs w:val="17"/>
              </w:rPr>
            </w:pPr>
            <w:r>
              <w:rPr>
                <w:rStyle w:val="Strong"/>
                <w:rFonts w:ascii="Verdana" w:eastAsia="Times New Roman" w:hAnsi="Verdana"/>
                <w:color w:val="CC6600"/>
                <w:sz w:val="17"/>
                <w:szCs w:val="17"/>
              </w:rPr>
              <w:t>08.15.05   Godspy says:</w:t>
            </w:r>
            <w:r>
              <w:rPr>
                <w:rFonts w:ascii="Verdana" w:eastAsia="Times New Roman" w:hAnsi="Verdana"/>
                <w:color w:val="CCCCCC"/>
                <w:sz w:val="17"/>
                <w:szCs w:val="17"/>
              </w:rPr>
              <w:t xml:space="preserve"> </w:t>
            </w:r>
          </w:p>
        </w:tc>
      </w:tr>
      <w:tr w:rsidR="007E3864" w14:paraId="5A53C72D" w14:textId="77777777" w:rsidTr="00D46472">
        <w:trPr>
          <w:tblCellSpacing w:w="15" w:type="dxa"/>
          <w:jc w:val="center"/>
        </w:trPr>
        <w:tc>
          <w:tcPr>
            <w:tcW w:w="0" w:type="auto"/>
            <w:hideMark/>
          </w:tcPr>
          <w:p w14:paraId="3BC39C66" w14:textId="77777777" w:rsidR="007E3864" w:rsidRDefault="007E3864" w:rsidP="00D46472">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lastRenderedPageBreak/>
              <w:t>Sixty years ago, as a Catholic Air Force chaplain, Father George Zabelka blessed the men who dropped the atomic bombs on Hiroshima and Nagasaki. Years later, he left this message for the world...</w:t>
            </w:r>
          </w:p>
        </w:tc>
      </w:tr>
    </w:tbl>
    <w:p w14:paraId="2E5E8783" w14:textId="67ECE15A" w:rsidR="007E3864" w:rsidRDefault="007E3864"/>
    <w:p w14:paraId="679EC4AB" w14:textId="77777777" w:rsidR="007E3864" w:rsidRDefault="007E3864">
      <w:r>
        <w:br w:type="page"/>
      </w:r>
    </w:p>
    <w:p w14:paraId="3003FEAE" w14:textId="77777777" w:rsidR="007E3864" w:rsidRDefault="007E3864"/>
    <w:tbl>
      <w:tblPr>
        <w:tblW w:w="11250" w:type="dxa"/>
        <w:jc w:val="center"/>
        <w:tblCellSpacing w:w="0" w:type="dxa"/>
        <w:tblCellMar>
          <w:left w:w="0" w:type="dxa"/>
          <w:right w:w="0" w:type="dxa"/>
        </w:tblCellMar>
        <w:tblLook w:val="04A0" w:firstRow="1" w:lastRow="0" w:firstColumn="1" w:lastColumn="0" w:noHBand="0" w:noVBand="1"/>
        <w:tblDescription w:val=""/>
      </w:tblPr>
      <w:tblGrid>
        <w:gridCol w:w="11296"/>
      </w:tblGrid>
      <w:tr w:rsidR="00000000" w14:paraId="33E596F4" w14:textId="77777777">
        <w:trPr>
          <w:tblCellSpacing w:w="0" w:type="dxa"/>
          <w:jc w:val="center"/>
        </w:trPr>
        <w:tc>
          <w:tcPr>
            <w:tcW w:w="11250" w:type="dxa"/>
            <w:hideMark/>
          </w:tcPr>
          <w:tbl>
            <w:tblPr>
              <w:tblW w:w="11250" w:type="dxa"/>
              <w:jc w:val="center"/>
              <w:tblCellSpacing w:w="0" w:type="dxa"/>
              <w:tblCellMar>
                <w:left w:w="0" w:type="dxa"/>
                <w:right w:w="0" w:type="dxa"/>
              </w:tblCellMar>
              <w:tblLook w:val="04A0" w:firstRow="1" w:lastRow="0" w:firstColumn="1" w:lastColumn="0" w:noHBand="0" w:noVBand="1"/>
              <w:tblDescription w:val=""/>
            </w:tblPr>
            <w:tblGrid>
              <w:gridCol w:w="11280"/>
            </w:tblGrid>
            <w:tr w:rsidR="00000000" w14:paraId="76E07691" w14:textId="77777777">
              <w:trPr>
                <w:tblCellSpacing w:w="0" w:type="dxa"/>
                <w:jc w:val="center"/>
              </w:trPr>
              <w:tc>
                <w:tcPr>
                  <w:tcW w:w="0" w:type="auto"/>
                  <w:tcBorders>
                    <w:top w:val="single" w:sz="6" w:space="0" w:color="5D5D5D"/>
                    <w:left w:val="single" w:sz="6" w:space="0" w:color="5D5D5D"/>
                    <w:bottom w:val="single" w:sz="6" w:space="0" w:color="5D5D5D"/>
                    <w:right w:val="single" w:sz="6" w:space="0" w:color="5D5D5D"/>
                  </w:tcBorders>
                  <w:shd w:val="clear" w:color="auto" w:fill="EFEFEF"/>
                  <w:hideMark/>
                </w:tcPr>
                <w:tbl>
                  <w:tblPr>
                    <w:tblW w:w="11250" w:type="dxa"/>
                    <w:jc w:val="center"/>
                    <w:tblCellSpacing w:w="0" w:type="dxa"/>
                    <w:tblCellMar>
                      <w:left w:w="0" w:type="dxa"/>
                      <w:right w:w="0" w:type="dxa"/>
                    </w:tblCellMar>
                    <w:tblLook w:val="04A0" w:firstRow="1" w:lastRow="0" w:firstColumn="1" w:lastColumn="0" w:noHBand="0" w:noVBand="1"/>
                    <w:tblDescription w:val=""/>
                  </w:tblPr>
                  <w:tblGrid>
                    <w:gridCol w:w="11250"/>
                  </w:tblGrid>
                  <w:tr w:rsidR="00000000" w14:paraId="3F056301" w14:textId="77777777">
                    <w:trPr>
                      <w:tblCellSpacing w:w="0" w:type="dxa"/>
                      <w:jc w:val="center"/>
                    </w:trPr>
                    <w:tc>
                      <w:tcPr>
                        <w:tcW w:w="11250" w:type="dxa"/>
                        <w:shd w:val="clear" w:color="auto" w:fill="909090"/>
                        <w:hideMark/>
                      </w:tcPr>
                      <w:p w14:paraId="027AE08E" w14:textId="27BA3A62" w:rsidR="00B77AA9" w:rsidRDefault="00B77AA9">
                        <w:pPr>
                          <w:jc w:val="center"/>
                          <w:divId w:val="525827008"/>
                          <w:rPr>
                            <w:rFonts w:ascii="Verdana" w:eastAsia="Times New Roman" w:hAnsi="Verdana"/>
                            <w:color w:val="CCCCCC"/>
                            <w:spacing w:val="30"/>
                            <w:sz w:val="27"/>
                            <w:szCs w:val="27"/>
                          </w:rPr>
                        </w:pPr>
                        <w:r>
                          <w:rPr>
                            <w:rFonts w:ascii="Verdana" w:eastAsia="Times New Roman" w:hAnsi="Verdana"/>
                            <w:noProof/>
                            <w:color w:val="CCCCCC"/>
                            <w:spacing w:val="30"/>
                            <w:sz w:val="27"/>
                            <w:szCs w:val="27"/>
                          </w:rPr>
                          <w:drawing>
                            <wp:inline distT="0" distB="0" distL="0" distR="0" wp14:anchorId="758765FA" wp14:editId="66601EF4">
                              <wp:extent cx="76200" cy="76200"/>
                              <wp:effectExtent l="0" t="0" r="0" b="0"/>
                              <wp:docPr id="42" name="Picture 42" descr="faith art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aith article"/>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tc>
                  </w:tr>
                  <w:tr w:rsidR="00000000" w14:paraId="2F5BCBDA" w14:textId="77777777">
                    <w:trPr>
                      <w:tblCellSpacing w:w="0" w:type="dxa"/>
                      <w:jc w:val="center"/>
                    </w:trPr>
                    <w:tc>
                      <w:tcPr>
                        <w:tcW w:w="11250" w:type="dxa"/>
                        <w:hideMark/>
                      </w:tcPr>
                      <w:p w14:paraId="4CB3F8C7" w14:textId="77777777" w:rsidR="00B77AA9" w:rsidRDefault="00B77AA9">
                        <w:pPr>
                          <w:spacing w:line="195" w:lineRule="atLeast"/>
                          <w:jc w:val="center"/>
                          <w:divId w:val="264004706"/>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10906FA7" wp14:editId="10181A8F">
                              <wp:extent cx="99060" cy="99060"/>
                              <wp:effectExtent l="0" t="0" r="15240" b="15240"/>
                              <wp:docPr id="43" name="Picture 43"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pacer"/>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tc>
                  </w:tr>
                </w:tbl>
                <w:p w14:paraId="6FA830B3" w14:textId="77777777" w:rsidR="00B77AA9" w:rsidRDefault="00B77AA9">
                  <w:pPr>
                    <w:spacing w:line="195" w:lineRule="atLeast"/>
                    <w:jc w:val="center"/>
                    <w:rPr>
                      <w:rStyle w:val="cselementlayout"/>
                      <w:rFonts w:ascii="Verdana" w:eastAsia="Times New Roman" w:hAnsi="Verdana"/>
                      <w:vanish/>
                      <w:color w:val="CCCCCC"/>
                      <w:sz w:val="17"/>
                      <w:szCs w:val="17"/>
                    </w:rPr>
                  </w:pPr>
                </w:p>
                <w:tbl>
                  <w:tblPr>
                    <w:tblW w:w="4900" w:type="pct"/>
                    <w:jc w:val="center"/>
                    <w:tblCellSpacing w:w="60" w:type="dxa"/>
                    <w:tblCellMar>
                      <w:top w:w="60" w:type="dxa"/>
                      <w:left w:w="60" w:type="dxa"/>
                      <w:bottom w:w="60" w:type="dxa"/>
                      <w:right w:w="60" w:type="dxa"/>
                    </w:tblCellMar>
                    <w:tblLook w:val="04A0" w:firstRow="1" w:lastRow="0" w:firstColumn="1" w:lastColumn="0" w:noHBand="0" w:noVBand="1"/>
                    <w:tblDescription w:val=""/>
                  </w:tblPr>
                  <w:tblGrid>
                    <w:gridCol w:w="2700"/>
                    <w:gridCol w:w="255"/>
                    <w:gridCol w:w="8070"/>
                  </w:tblGrid>
                  <w:tr w:rsidR="00000000" w14:paraId="0F7AEB98" w14:textId="77777777">
                    <w:trPr>
                      <w:tblCellSpacing w:w="60" w:type="dxa"/>
                      <w:jc w:val="center"/>
                    </w:trPr>
                    <w:tc>
                      <w:tcPr>
                        <w:tcW w:w="2400" w:type="dxa"/>
                        <w:hideMark/>
                      </w:tcPr>
                      <w:p w14:paraId="2261404F" w14:textId="77777777" w:rsidR="00B77AA9" w:rsidRDefault="00B77AA9">
                        <w:pPr>
                          <w:spacing w:line="195" w:lineRule="atLeast"/>
                          <w:divId w:val="220871661"/>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07BF9EF8" wp14:editId="5D423A5A">
                              <wp:extent cx="7620" cy="45720"/>
                              <wp:effectExtent l="0" t="0" r="30480" b="11430"/>
                              <wp:docPr id="44" name="Picture 44"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pacer"/>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7620" cy="45720"/>
                                      </a:xfrm>
                                      <a:prstGeom prst="rect">
                                        <a:avLst/>
                                      </a:prstGeom>
                                      <a:noFill/>
                                      <a:ln>
                                        <a:noFill/>
                                      </a:ln>
                                    </pic:spPr>
                                  </pic:pic>
                                </a:graphicData>
                              </a:graphic>
                            </wp:inline>
                          </w:drawing>
                        </w:r>
                      </w:p>
                      <w:p w14:paraId="07ECE527" w14:textId="77777777" w:rsidR="00B77AA9" w:rsidRDefault="00B77AA9">
                        <w:pPr>
                          <w:divId w:val="119150222"/>
                          <w:rPr>
                            <w:rFonts w:ascii="Verdana" w:eastAsia="Times New Roman" w:hAnsi="Verdana"/>
                            <w:caps/>
                            <w:color w:val="8C8C8C"/>
                            <w:spacing w:val="15"/>
                            <w:sz w:val="27"/>
                            <w:szCs w:val="27"/>
                          </w:rPr>
                        </w:pPr>
                        <w:r>
                          <w:rPr>
                            <w:rFonts w:ascii="Verdana" w:eastAsia="Times New Roman" w:hAnsi="Verdana"/>
                            <w:caps/>
                            <w:color w:val="8C8C8C"/>
                            <w:spacing w:val="15"/>
                            <w:sz w:val="27"/>
                            <w:szCs w:val="27"/>
                          </w:rPr>
                          <w:t>&lt;OPINION&gt;</w:t>
                        </w:r>
                      </w:p>
                      <w:tbl>
                        <w:tblPr>
                          <w:tblW w:w="1800" w:type="dxa"/>
                          <w:tblCellSpacing w:w="0" w:type="dxa"/>
                          <w:tblCellMar>
                            <w:left w:w="0" w:type="dxa"/>
                            <w:right w:w="0" w:type="dxa"/>
                          </w:tblCellMar>
                          <w:tblLook w:val="04A0" w:firstRow="1" w:lastRow="0" w:firstColumn="1" w:lastColumn="0" w:noHBand="0" w:noVBand="1"/>
                        </w:tblPr>
                        <w:tblGrid>
                          <w:gridCol w:w="1800"/>
                        </w:tblGrid>
                        <w:tr w:rsidR="00000000" w14:paraId="2B9A6BD9" w14:textId="77777777">
                          <w:trPr>
                            <w:divId w:val="994719601"/>
                            <w:tblCellSpacing w:w="0" w:type="dxa"/>
                          </w:trPr>
                          <w:tc>
                            <w:tcPr>
                              <w:tcW w:w="0" w:type="auto"/>
                              <w:hideMark/>
                            </w:tcPr>
                            <w:p w14:paraId="261FC377"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50C5799E" wp14:editId="42D783F5">
                                    <wp:extent cx="190500" cy="1905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000000" w14:paraId="444C5546" w14:textId="77777777">
                          <w:trPr>
                            <w:divId w:val="994719601"/>
                            <w:tblCellSpacing w:w="0" w:type="dxa"/>
                          </w:trPr>
                          <w:tc>
                            <w:tcPr>
                              <w:tcW w:w="0" w:type="auto"/>
                              <w:hideMark/>
                            </w:tcPr>
                            <w:p w14:paraId="5E281F79" w14:textId="77777777" w:rsidR="00B77AA9" w:rsidRDefault="00B77AA9">
                              <w:pPr>
                                <w:jc w:val="center"/>
                                <w:rPr>
                                  <w:rFonts w:ascii="Verdana" w:eastAsia="Times New Roman" w:hAnsi="Verdana"/>
                                  <w:color w:val="777D00"/>
                                  <w:spacing w:val="15"/>
                                  <w:sz w:val="17"/>
                                  <w:szCs w:val="17"/>
                                </w:rPr>
                              </w:pPr>
                              <w:r>
                                <w:rPr>
                                  <w:rFonts w:ascii="Verdana" w:eastAsia="Times New Roman" w:hAnsi="Verdana"/>
                                  <w:color w:val="777D00"/>
                                  <w:spacing w:val="15"/>
                                  <w:sz w:val="17"/>
                                  <w:szCs w:val="17"/>
                                </w:rPr>
                                <w:t>RELATED LINKS</w:t>
                              </w:r>
                            </w:p>
                          </w:tc>
                        </w:tr>
                        <w:tr w:rsidR="00000000" w14:paraId="50C68E3E" w14:textId="77777777">
                          <w:trPr>
                            <w:divId w:val="994719601"/>
                            <w:tblCellSpacing w:w="0" w:type="dxa"/>
                          </w:trPr>
                          <w:tc>
                            <w:tcPr>
                              <w:tcW w:w="0" w:type="auto"/>
                              <w:hideMark/>
                            </w:tcPr>
                            <w:p w14:paraId="3F7042FC"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60EE1482" wp14:editId="2895BC82">
                                    <wp:extent cx="99060" cy="99060"/>
                                    <wp:effectExtent l="0" t="0" r="15240" b="1524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tc>
                        </w:tr>
                      </w:tbl>
                      <w:p w14:paraId="6C4BD269" w14:textId="77777777" w:rsidR="00B77AA9" w:rsidRDefault="00B77AA9">
                        <w:pPr>
                          <w:spacing w:line="195" w:lineRule="atLeast"/>
                          <w:divId w:val="994719601"/>
                          <w:rPr>
                            <w:rFonts w:ascii="Verdana" w:eastAsia="Times New Roman" w:hAnsi="Verdana"/>
                            <w:vanish/>
                            <w:color w:val="CCCCCC"/>
                            <w:sz w:val="17"/>
                            <w:szCs w:val="17"/>
                          </w:rPr>
                        </w:pPr>
                      </w:p>
                      <w:tbl>
                        <w:tblPr>
                          <w:tblW w:w="5000" w:type="pct"/>
                          <w:tblCellSpacing w:w="0" w:type="dxa"/>
                          <w:tblCellMar>
                            <w:left w:w="0" w:type="dxa"/>
                            <w:right w:w="0" w:type="dxa"/>
                          </w:tblCellMar>
                          <w:tblLook w:val="04A0" w:firstRow="1" w:lastRow="0" w:firstColumn="1" w:lastColumn="0" w:noHBand="0" w:noVBand="1"/>
                        </w:tblPr>
                        <w:tblGrid>
                          <w:gridCol w:w="2400"/>
                        </w:tblGrid>
                        <w:tr w:rsidR="00000000" w14:paraId="2B138037" w14:textId="77777777">
                          <w:trPr>
                            <w:divId w:val="994719601"/>
                            <w:tblCellSpacing w:w="0" w:type="dxa"/>
                          </w:trPr>
                          <w:tc>
                            <w:tcPr>
                              <w:tcW w:w="5000" w:type="pct"/>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2400"/>
                              </w:tblGrid>
                              <w:tr w:rsidR="00000000" w14:paraId="688E4FDE" w14:textId="77777777">
                                <w:trPr>
                                  <w:tblCellSpacing w:w="0" w:type="dxa"/>
                                </w:trPr>
                                <w:tc>
                                  <w:tcPr>
                                    <w:tcW w:w="0" w:type="auto"/>
                                    <w:hideMark/>
                                  </w:tcPr>
                                  <w:p w14:paraId="33D409F2" w14:textId="77777777" w:rsidR="00B77AA9" w:rsidRDefault="00B77AA9">
                                    <w:pPr>
                                      <w:spacing w:line="195" w:lineRule="atLeast"/>
                                      <w:jc w:val="center"/>
                                      <w:rPr>
                                        <w:rFonts w:ascii="Verdana" w:eastAsia="Times New Roman" w:hAnsi="Verdana"/>
                                        <w:color w:val="CCCCCC"/>
                                        <w:sz w:val="17"/>
                                        <w:szCs w:val="17"/>
                                      </w:rPr>
                                    </w:pPr>
                                    <w:hyperlink r:id="rId13" w:history="1">
                                      <w:r>
                                        <w:rPr>
                                          <w:rStyle w:val="Hyperlink"/>
                                          <w:rFonts w:ascii="Verdana" w:eastAsia="Times New Roman" w:hAnsi="Verdana"/>
                                          <w:b/>
                                          <w:bCs/>
                                          <w:color w:val="CC6600"/>
                                          <w:sz w:val="15"/>
                                          <w:szCs w:val="15"/>
                                        </w:rPr>
                                        <w:t xml:space="preserve">Killing Women and Children First ï¿½ Hiroshima and Nagasaki, by John Zmirak </w:t>
                                      </w:r>
                                    </w:hyperlink>
                                  </w:p>
                                </w:tc>
                              </w:tr>
                              <w:tr w:rsidR="00000000" w14:paraId="723756F6" w14:textId="77777777">
                                <w:trPr>
                                  <w:tblCellSpacing w:w="0" w:type="dxa"/>
                                </w:trPr>
                                <w:tc>
                                  <w:tcPr>
                                    <w:tcW w:w="0" w:type="auto"/>
                                    <w:hideMark/>
                                  </w:tcPr>
                                  <w:p w14:paraId="369AF860" w14:textId="77777777" w:rsidR="00B77AA9" w:rsidRDefault="00B77AA9">
                                    <w:pPr>
                                      <w:spacing w:line="180" w:lineRule="atLeast"/>
                                      <w:jc w:val="center"/>
                                      <w:rPr>
                                        <w:rFonts w:ascii="Verdana" w:eastAsia="Times New Roman" w:hAnsi="Verdana"/>
                                        <w:color w:val="333333"/>
                                        <w:sz w:val="15"/>
                                        <w:szCs w:val="15"/>
                                      </w:rPr>
                                    </w:pPr>
                                    <w:r>
                                      <w:rPr>
                                        <w:rFonts w:ascii="Verdana" w:eastAsia="Times New Roman" w:hAnsi="Verdana"/>
                                        <w:color w:val="333333"/>
                                        <w:sz w:val="15"/>
                                        <w:szCs w:val="15"/>
                                      </w:rPr>
                                      <w:t xml:space="preserve">The 60th anniversary of Hiroshima and Nagasaki should remind us that so long as the worldï¿½s most powerful nations continue to target citiesï¿½innocent civiliansï¿½with nuclear weapons, our condemnations of ï¿½terrorï¿½ will ring hollow. </w:t>
                                    </w:r>
                                  </w:p>
                                </w:tc>
                              </w:tr>
                              <w:tr w:rsidR="00000000" w14:paraId="109A9448" w14:textId="77777777">
                                <w:trPr>
                                  <w:tblCellSpacing w:w="0" w:type="dxa"/>
                                </w:trPr>
                                <w:tc>
                                  <w:tcPr>
                                    <w:tcW w:w="0" w:type="auto"/>
                                    <w:hideMark/>
                                  </w:tcPr>
                                  <w:p w14:paraId="500FFE46"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136D95AE">
                                        <v:rect id="_x0000_i1071" style="width:0;height:.6pt" o:hralign="center" o:hrstd="t" o:hrnoshade="t" o:hr="t" fillcolor="#c4c4c4" stroked="f"/>
                                      </w:pict>
                                    </w:r>
                                  </w:p>
                                </w:tc>
                              </w:tr>
                              <w:tr w:rsidR="00000000" w14:paraId="03CF562D" w14:textId="77777777">
                                <w:trPr>
                                  <w:tblCellSpacing w:w="0" w:type="dxa"/>
                                </w:trPr>
                                <w:tc>
                                  <w:tcPr>
                                    <w:tcW w:w="0" w:type="auto"/>
                                    <w:hideMark/>
                                  </w:tcPr>
                                  <w:p w14:paraId="15374143"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6E13EE81" wp14:editId="0DB1B0D8">
                                          <wp:extent cx="45720" cy="45720"/>
                                          <wp:effectExtent l="0" t="0" r="11430" b="1143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000000" w14:paraId="0B9082C1" w14:textId="77777777">
                                <w:trPr>
                                  <w:tblCellSpacing w:w="0" w:type="dxa"/>
                                </w:trPr>
                                <w:tc>
                                  <w:tcPr>
                                    <w:tcW w:w="0" w:type="auto"/>
                                    <w:hideMark/>
                                  </w:tcPr>
                                  <w:p w14:paraId="44299D9E" w14:textId="77777777" w:rsidR="00B77AA9" w:rsidRDefault="00B77AA9">
                                    <w:pPr>
                                      <w:spacing w:line="195" w:lineRule="atLeast"/>
                                      <w:jc w:val="center"/>
                                      <w:rPr>
                                        <w:rFonts w:ascii="Verdana" w:eastAsia="Times New Roman" w:hAnsi="Verdana"/>
                                        <w:color w:val="CCCCCC"/>
                                        <w:sz w:val="17"/>
                                        <w:szCs w:val="17"/>
                                      </w:rPr>
                                    </w:pPr>
                                    <w:hyperlink r:id="rId14" w:history="1">
                                      <w:r>
                                        <w:rPr>
                                          <w:rStyle w:val="Hyperlink"/>
                                          <w:rFonts w:ascii="Verdana" w:eastAsia="Times New Roman" w:hAnsi="Verdana"/>
                                          <w:b/>
                                          <w:bCs/>
                                          <w:color w:val="CC6600"/>
                                          <w:sz w:val="15"/>
                                          <w:szCs w:val="15"/>
                                        </w:rPr>
                                        <w:t>As U.S. enlarges nuclear arsenal, Vatican rethinks stance on deterrence</w:t>
                                      </w:r>
                                    </w:hyperlink>
                                    <w:r>
                                      <w:rPr>
                                        <w:rFonts w:ascii="Verdana" w:eastAsia="Times New Roman" w:hAnsi="Verdana"/>
                                        <w:color w:val="CCCCCC"/>
                                        <w:sz w:val="17"/>
                                        <w:szCs w:val="17"/>
                                      </w:rPr>
                                      <w:t xml:space="preserve"> </w:t>
                                    </w:r>
                                  </w:p>
                                </w:tc>
                              </w:tr>
                              <w:tr w:rsidR="00000000" w14:paraId="69D36172" w14:textId="77777777">
                                <w:trPr>
                                  <w:tblCellSpacing w:w="0" w:type="dxa"/>
                                </w:trPr>
                                <w:tc>
                                  <w:tcPr>
                                    <w:tcW w:w="0" w:type="auto"/>
                                    <w:hideMark/>
                                  </w:tcPr>
                                  <w:p w14:paraId="41F4DD1C" w14:textId="77777777" w:rsidR="00B77AA9" w:rsidRDefault="00B77AA9">
                                    <w:pPr>
                                      <w:spacing w:line="180" w:lineRule="atLeast"/>
                                      <w:jc w:val="center"/>
                                      <w:rPr>
                                        <w:rFonts w:ascii="Verdana" w:eastAsia="Times New Roman" w:hAnsi="Verdana"/>
                                        <w:color w:val="333333"/>
                                        <w:sz w:val="15"/>
                                        <w:szCs w:val="15"/>
                                      </w:rPr>
                                    </w:pPr>
                                    <w:r>
                                      <w:rPr>
                                        <w:rFonts w:ascii="Verdana" w:eastAsia="Times New Roman" w:hAnsi="Verdana"/>
                                        <w:color w:val="333333"/>
                                        <w:sz w:val="15"/>
                                        <w:szCs w:val="15"/>
                                      </w:rPr>
                                      <w:t>"In May of this year the Vatican took a dramatic step that signals a sea change in Catholic moral teaching on nuclear weapons. 'When the Holy See expressed its limited acceptance of nuclear deterrence during the Cold War, it was with the clearly stated condition that deterrence was only a step on the way toward progressive nuclear disarmament.'" [Catholic Peace Fellowship]</w:t>
                                    </w:r>
                                  </w:p>
                                </w:tc>
                              </w:tr>
                              <w:tr w:rsidR="00000000" w14:paraId="706B2D14" w14:textId="77777777">
                                <w:trPr>
                                  <w:tblCellSpacing w:w="0" w:type="dxa"/>
                                </w:trPr>
                                <w:tc>
                                  <w:tcPr>
                                    <w:tcW w:w="0" w:type="auto"/>
                                    <w:hideMark/>
                                  </w:tcPr>
                                  <w:p w14:paraId="6D4E504B"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74DA0A2F">
                                        <v:rect id="_x0000_i1073" style="width:0;height:.6pt" o:hralign="center" o:hrstd="t" o:hrnoshade="t" o:hr="t" fillcolor="#c4c4c4" stroked="f"/>
                                      </w:pict>
                                    </w:r>
                                  </w:p>
                                </w:tc>
                              </w:tr>
                              <w:tr w:rsidR="00000000" w14:paraId="433F7259" w14:textId="77777777">
                                <w:trPr>
                                  <w:tblCellSpacing w:w="0" w:type="dxa"/>
                                </w:trPr>
                                <w:tc>
                                  <w:tcPr>
                                    <w:tcW w:w="0" w:type="auto"/>
                                    <w:hideMark/>
                                  </w:tcPr>
                                  <w:p w14:paraId="5AAD3E64"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6BC5A45C" wp14:editId="183F3DDB">
                                          <wp:extent cx="45720" cy="45720"/>
                                          <wp:effectExtent l="0" t="0" r="11430" b="1143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r w:rsidR="00000000" w14:paraId="061F1947" w14:textId="77777777">
                                <w:trPr>
                                  <w:tblCellSpacing w:w="0" w:type="dxa"/>
                                </w:trPr>
                                <w:tc>
                                  <w:tcPr>
                                    <w:tcW w:w="0" w:type="auto"/>
                                    <w:hideMark/>
                                  </w:tcPr>
                                  <w:p w14:paraId="74128902" w14:textId="77777777" w:rsidR="00B77AA9" w:rsidRDefault="00B77AA9">
                                    <w:pPr>
                                      <w:spacing w:line="195" w:lineRule="atLeast"/>
                                      <w:jc w:val="center"/>
                                      <w:rPr>
                                        <w:rFonts w:ascii="Verdana" w:eastAsia="Times New Roman" w:hAnsi="Verdana"/>
                                        <w:color w:val="CCCCCC"/>
                                        <w:sz w:val="17"/>
                                        <w:szCs w:val="17"/>
                                      </w:rPr>
                                    </w:pPr>
                                    <w:hyperlink r:id="rId15" w:history="1">
                                      <w:r>
                                        <w:rPr>
                                          <w:rStyle w:val="Hyperlink"/>
                                          <w:rFonts w:ascii="Verdana" w:eastAsia="Times New Roman" w:hAnsi="Verdana"/>
                                          <w:b/>
                                          <w:bCs/>
                                          <w:color w:val="CC6600"/>
                                          <w:sz w:val="15"/>
                                          <w:szCs w:val="15"/>
                                        </w:rPr>
                                        <w:t xml:space="preserve">I Was at Nagasaki: A Veteran of the U.S. Marines Speaks Out, by Paul Pappas </w:t>
                                      </w:r>
                                    </w:hyperlink>
                                  </w:p>
                                </w:tc>
                              </w:tr>
                              <w:tr w:rsidR="00000000" w14:paraId="51FFBFE5" w14:textId="77777777">
                                <w:trPr>
                                  <w:tblCellSpacing w:w="0" w:type="dxa"/>
                                </w:trPr>
                                <w:tc>
                                  <w:tcPr>
                                    <w:tcW w:w="0" w:type="auto"/>
                                    <w:hideMark/>
                                  </w:tcPr>
                                  <w:p w14:paraId="72195C88" w14:textId="77777777" w:rsidR="00B77AA9" w:rsidRDefault="00B77AA9">
                                    <w:pPr>
                                      <w:spacing w:line="180" w:lineRule="atLeast"/>
                                      <w:jc w:val="center"/>
                                      <w:rPr>
                                        <w:rFonts w:ascii="Verdana" w:eastAsia="Times New Roman" w:hAnsi="Verdana"/>
                                        <w:color w:val="333333"/>
                                        <w:sz w:val="15"/>
                                        <w:szCs w:val="15"/>
                                      </w:rPr>
                                    </w:pPr>
                                    <w:r>
                                      <w:rPr>
                                        <w:rFonts w:ascii="Verdana" w:eastAsia="Times New Roman" w:hAnsi="Verdana"/>
                                        <w:color w:val="333333"/>
                                        <w:sz w:val="15"/>
                                        <w:szCs w:val="15"/>
                                      </w:rPr>
                                      <w:t>"The unit I was with was scheduled to be in that invasion, if it had ever taken place. But it was all a lie. The Japanese were seeking peace long before August 6, 1945, and our government knew it." [</w:t>
                                    </w:r>
                                    <w:proofErr w:type="spellStart"/>
                                    <w:r>
                                      <w:rPr>
                                        <w:rFonts w:ascii="Verdana" w:eastAsia="Times New Roman" w:hAnsi="Verdana"/>
                                        <w:color w:val="333333"/>
                                        <w:sz w:val="15"/>
                                        <w:szCs w:val="15"/>
                                      </w:rPr>
                                      <w:t>Bruderhof</w:t>
                                    </w:r>
                                    <w:proofErr w:type="spellEnd"/>
                                    <w:r>
                                      <w:rPr>
                                        <w:rFonts w:ascii="Verdana" w:eastAsia="Times New Roman" w:hAnsi="Verdana"/>
                                        <w:color w:val="333333"/>
                                        <w:sz w:val="15"/>
                                        <w:szCs w:val="15"/>
                                      </w:rPr>
                                      <w:t>]</w:t>
                                    </w:r>
                                  </w:p>
                                </w:tc>
                              </w:tr>
                              <w:tr w:rsidR="00000000" w14:paraId="3187765E" w14:textId="77777777">
                                <w:trPr>
                                  <w:tblCellSpacing w:w="0" w:type="dxa"/>
                                </w:trPr>
                                <w:tc>
                                  <w:tcPr>
                                    <w:tcW w:w="0" w:type="auto"/>
                                    <w:hideMark/>
                                  </w:tcPr>
                                  <w:p w14:paraId="5B71A302"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4D34CBB5">
                                        <v:rect id="_x0000_i1075" style="width:0;height:.6pt" o:hralign="center" o:hrstd="t" o:hrnoshade="t" o:hr="t" fillcolor="#c4c4c4" stroked="f"/>
                                      </w:pict>
                                    </w:r>
                                  </w:p>
                                </w:tc>
                              </w:tr>
                              <w:tr w:rsidR="00000000" w14:paraId="626AFA87" w14:textId="77777777">
                                <w:trPr>
                                  <w:tblCellSpacing w:w="0" w:type="dxa"/>
                                </w:trPr>
                                <w:tc>
                                  <w:tcPr>
                                    <w:tcW w:w="0" w:type="auto"/>
                                    <w:hideMark/>
                                  </w:tcPr>
                                  <w:p w14:paraId="34D4CA8B"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7D77ADBA" wp14:editId="7350A3A4">
                                          <wp:extent cx="45720" cy="45720"/>
                                          <wp:effectExtent l="0" t="0" r="11430" b="1143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3D1A0A8C" w14:textId="77777777" w:rsidR="00B77AA9" w:rsidRDefault="00B77AA9">
                              <w:pPr>
                                <w:spacing w:line="195" w:lineRule="atLeast"/>
                                <w:jc w:val="center"/>
                                <w:rPr>
                                  <w:rFonts w:ascii="Verdana" w:eastAsia="Times New Roman" w:hAnsi="Verdana"/>
                                  <w:color w:val="CCCCCC"/>
                                  <w:sz w:val="17"/>
                                  <w:szCs w:val="17"/>
                                </w:rPr>
                              </w:pPr>
                            </w:p>
                          </w:tc>
                        </w:tr>
                      </w:tbl>
                      <w:tbl>
                        <w:tblPr>
                          <w:tblW w:w="0" w:type="auto"/>
                          <w:tblCellSpacing w:w="0" w:type="dxa"/>
                          <w:tblCellMar>
                            <w:left w:w="0" w:type="dxa"/>
                            <w:right w:w="0" w:type="dxa"/>
                          </w:tblCellMar>
                          <w:tblLook w:val="04A0" w:firstRow="1" w:lastRow="0" w:firstColumn="1" w:lastColumn="0" w:noHBand="0" w:noVBand="1"/>
                        </w:tblPr>
                        <w:tblGrid>
                          <w:gridCol w:w="1799"/>
                        </w:tblGrid>
                        <w:tr w:rsidR="00000000" w14:paraId="4A3A6E88" w14:textId="77777777">
                          <w:trPr>
                            <w:tblCellSpacing w:w="0" w:type="dxa"/>
                          </w:trPr>
                          <w:tc>
                            <w:tcPr>
                              <w:tcW w:w="0" w:type="auto"/>
                              <w:hideMark/>
                            </w:tcPr>
                            <w:p w14:paraId="262A9247"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77A2BA25" wp14:editId="38CC091D">
                                    <wp:extent cx="190500" cy="1905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000000" w14:paraId="61A513B2" w14:textId="77777777">
                          <w:trPr>
                            <w:tblCellSpacing w:w="0" w:type="dxa"/>
                          </w:trPr>
                          <w:tc>
                            <w:tcPr>
                              <w:tcW w:w="0" w:type="auto"/>
                              <w:hideMark/>
                            </w:tcPr>
                            <w:p w14:paraId="3EAF2ED9" w14:textId="77777777" w:rsidR="00B77AA9" w:rsidRDefault="00B77AA9">
                              <w:pPr>
                                <w:jc w:val="center"/>
                                <w:rPr>
                                  <w:rFonts w:ascii="Verdana" w:eastAsia="Times New Roman" w:hAnsi="Verdana"/>
                                  <w:color w:val="777D00"/>
                                  <w:spacing w:val="15"/>
                                  <w:sz w:val="17"/>
                                  <w:szCs w:val="17"/>
                                </w:rPr>
                              </w:pPr>
                              <w:r>
                                <w:rPr>
                                  <w:rFonts w:ascii="Verdana" w:eastAsia="Times New Roman" w:hAnsi="Verdana"/>
                                  <w:color w:val="777D00"/>
                                  <w:spacing w:val="15"/>
                                  <w:sz w:val="17"/>
                                  <w:szCs w:val="17"/>
                                </w:rPr>
                                <w:t>ADVERTISEMENTS</w:t>
                              </w:r>
                            </w:p>
                          </w:tc>
                        </w:tr>
                        <w:tr w:rsidR="00000000" w14:paraId="0F756358" w14:textId="77777777">
                          <w:trPr>
                            <w:tblCellSpacing w:w="0" w:type="dxa"/>
                          </w:trPr>
                          <w:tc>
                            <w:tcPr>
                              <w:tcW w:w="0" w:type="auto"/>
                              <w:hideMark/>
                            </w:tcPr>
                            <w:p w14:paraId="14F17DD7"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06867821" wp14:editId="6FBB2E40">
                                    <wp:extent cx="99060" cy="99060"/>
                                    <wp:effectExtent l="0" t="0" r="15240" b="152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tc>
                        </w:tr>
                      </w:tbl>
                      <w:p w14:paraId="2570F053"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2400"/>
                        </w:tblGrid>
                        <w:tr w:rsidR="00000000" w14:paraId="0A150275" w14:textId="77777777">
                          <w:trPr>
                            <w:tblCellSpacing w:w="0" w:type="dxa"/>
                          </w:trPr>
                          <w:tc>
                            <w:tcPr>
                              <w:tcW w:w="0" w:type="auto"/>
                              <w:hideMark/>
                            </w:tcPr>
                            <w:p w14:paraId="78C07352"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lastRenderedPageBreak/>
                                <w:drawing>
                                  <wp:inline distT="0" distB="0" distL="0" distR="0" wp14:anchorId="7AEA4A27" wp14:editId="092BB295">
                                    <wp:extent cx="1524000" cy="1524000"/>
                                    <wp:effectExtent l="0" t="0" r="0" b="0"/>
                                    <wp:docPr id="55" name="Picture 55" descr="Click here to buy the movie...">
                                      <a:hlinkClick xmlns:a="http://schemas.openxmlformats.org/drawingml/2006/main" r:id="rId16" tgtFrame="&quot;_blank&quot;" tooltip="&quot;Click here to buy the movi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lick here to buy the movie...">
                                              <a:hlinkClick r:id="rId16" tgtFrame="&quot;_blank&quot;" tooltip="&quot;Click here to buy the movie...&quot;"/>
                                            </pic:cNvPr>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r w:rsidR="00000000" w14:paraId="60130B62" w14:textId="77777777">
                          <w:trPr>
                            <w:tblCellSpacing w:w="0" w:type="dxa"/>
                          </w:trPr>
                          <w:tc>
                            <w:tcPr>
                              <w:tcW w:w="0" w:type="auto"/>
                              <w:hideMark/>
                            </w:tcPr>
                            <w:p w14:paraId="630C0B1C"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41867AAF" w14:textId="77777777">
                          <w:trPr>
                            <w:tblCellSpacing w:w="0" w:type="dxa"/>
                          </w:trPr>
                          <w:tc>
                            <w:tcPr>
                              <w:tcW w:w="0" w:type="auto"/>
                              <w:hideMark/>
                            </w:tcPr>
                            <w:p w14:paraId="55A8A31D"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0452B5FF" w14:textId="77777777">
                          <w:trPr>
                            <w:tblCellSpacing w:w="0" w:type="dxa"/>
                          </w:trPr>
                          <w:tc>
                            <w:tcPr>
                              <w:tcW w:w="0" w:type="auto"/>
                              <w:hideMark/>
                            </w:tcPr>
                            <w:p w14:paraId="5F1D5BAC"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741CA950"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2400"/>
                        </w:tblGrid>
                        <w:tr w:rsidR="00000000" w14:paraId="1630760B" w14:textId="77777777">
                          <w:trPr>
                            <w:tblCellSpacing w:w="0" w:type="dxa"/>
                          </w:trPr>
                          <w:tc>
                            <w:tcPr>
                              <w:tcW w:w="0" w:type="auto"/>
                              <w:hideMark/>
                            </w:tcPr>
                            <w:p w14:paraId="0A984C50"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6C6EADB5"/>
                              </w:r>
                              <w:r>
                                <w:rPr>
                                  <w:rFonts w:ascii="Verdana" w:eastAsia="Times New Roman" w:hAnsi="Verdana"/>
                                  <w:color w:val="CCCCCC"/>
                                  <w:sz w:val="17"/>
                                  <w:szCs w:val="17"/>
                                </w:rPr>
                                <w:pict w14:anchorId="6D0ADFB4"/>
                              </w:r>
                              <w:r>
                                <w:rPr>
                                  <w:rFonts w:ascii="Verdana" w:eastAsia="Times New Roman" w:hAnsi="Verdana"/>
                                  <w:noProof/>
                                  <w:color w:val="FFCC33"/>
                                  <w:sz w:val="17"/>
                                  <w:szCs w:val="17"/>
                                </w:rPr>
                                <w:drawing>
                                  <wp:inline distT="0" distB="0" distL="0" distR="0" wp14:anchorId="5534EC68" wp14:editId="6A5E40E6">
                                    <wp:extent cx="1524000" cy="1524000"/>
                                    <wp:effectExtent l="0" t="0" r="0" b="0"/>
                                    <wp:docPr id="58" name="Picture 58">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18" tgtFrame="&quot;_blank&quot;"/>
                                            </pic:cNvPr>
                                            <pic:cNvPicPr>
                                              <a:picLocks noChangeAspect="1" noChangeArrowheads="1"/>
                                            </pic:cNvPicPr>
                                          </pic:nvPicPr>
                                          <pic:blipFill>
                                            <a:blip r:link="rId19">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0FB4626C"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3CEC9FB5" wp14:editId="5CB7A8A9">
                                    <wp:extent cx="1524000" cy="1524000"/>
                                    <wp:effectExtent l="0" t="0" r="0" b="0"/>
                                    <wp:docPr id="59" name="Picture 59">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20" tgtFrame="&quot;_blank&quot;"/>
                                            </pic:cNvPr>
                                            <pic:cNvPicPr>
                                              <a:picLocks noChangeAspect="1" noChangeArrowheads="1"/>
                                            </pic:cNvPicPr>
                                          </pic:nvPicPr>
                                          <pic:blipFill>
                                            <a:blip r:link="rId21">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r w:rsidR="00000000" w14:paraId="51480581" w14:textId="77777777">
                          <w:trPr>
                            <w:tblCellSpacing w:w="0" w:type="dxa"/>
                          </w:trPr>
                          <w:tc>
                            <w:tcPr>
                              <w:tcW w:w="0" w:type="auto"/>
                              <w:hideMark/>
                            </w:tcPr>
                            <w:p w14:paraId="5C2D4F4C"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73EC7971" w14:textId="77777777">
                          <w:trPr>
                            <w:tblCellSpacing w:w="0" w:type="dxa"/>
                          </w:trPr>
                          <w:tc>
                            <w:tcPr>
                              <w:tcW w:w="0" w:type="auto"/>
                              <w:hideMark/>
                            </w:tcPr>
                            <w:p w14:paraId="5307F91C"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443A4859" w14:textId="77777777">
                          <w:trPr>
                            <w:tblCellSpacing w:w="0" w:type="dxa"/>
                          </w:trPr>
                          <w:tc>
                            <w:tcPr>
                              <w:tcW w:w="0" w:type="auto"/>
                              <w:hideMark/>
                            </w:tcPr>
                            <w:p w14:paraId="51FBCED3"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0AF6540E"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2400"/>
                        </w:tblGrid>
                        <w:tr w:rsidR="00000000" w14:paraId="440B836F" w14:textId="77777777">
                          <w:trPr>
                            <w:tblCellSpacing w:w="0" w:type="dxa"/>
                          </w:trPr>
                          <w:tc>
                            <w:tcPr>
                              <w:tcW w:w="0" w:type="auto"/>
                              <w:hideMark/>
                            </w:tcPr>
                            <w:p w14:paraId="270348C5"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0CCE474B" wp14:editId="6091D14D">
                                    <wp:extent cx="1524000" cy="1524000"/>
                                    <wp:effectExtent l="0" t="0" r="0" b="0"/>
                                    <wp:docPr id="60" name="Picture 60" descr="Click here to see the video!">
                                      <a:hlinkClick xmlns:a="http://schemas.openxmlformats.org/drawingml/2006/main" r:id="rId22" tgtFrame="&quot;_blank&quot;" tooltip="&quot;Click here to see the vide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lick here to see the video!">
                                              <a:hlinkClick r:id="rId22" tgtFrame="&quot;_blank&quot;" tooltip="&quot;Click here to see the video!&quot;"/>
                                            </pic:cNvPr>
                                            <pic:cNvPicPr>
                                              <a:picLocks noChangeAspect="1" noChangeArrowheads="1"/>
                                            </pic:cNvPicPr>
                                          </pic:nvPicPr>
                                          <pic:blipFill>
                                            <a:blip r:link="rId23">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r w:rsidR="00000000" w14:paraId="7FDDB952" w14:textId="77777777">
                          <w:trPr>
                            <w:tblCellSpacing w:w="0" w:type="dxa"/>
                          </w:trPr>
                          <w:tc>
                            <w:tcPr>
                              <w:tcW w:w="0" w:type="auto"/>
                              <w:hideMark/>
                            </w:tcPr>
                            <w:p w14:paraId="08BE1950"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52EC1C1F" w14:textId="77777777">
                          <w:trPr>
                            <w:tblCellSpacing w:w="0" w:type="dxa"/>
                          </w:trPr>
                          <w:tc>
                            <w:tcPr>
                              <w:tcW w:w="0" w:type="auto"/>
                              <w:hideMark/>
                            </w:tcPr>
                            <w:p w14:paraId="781B85E2"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5AFD42FA" w14:textId="77777777">
                          <w:trPr>
                            <w:tblCellSpacing w:w="0" w:type="dxa"/>
                          </w:trPr>
                          <w:tc>
                            <w:tcPr>
                              <w:tcW w:w="0" w:type="auto"/>
                              <w:hideMark/>
                            </w:tcPr>
                            <w:p w14:paraId="46FFB631"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40FF4E1B"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2400"/>
                        </w:tblGrid>
                        <w:tr w:rsidR="00000000" w14:paraId="2A22F78A" w14:textId="77777777">
                          <w:trPr>
                            <w:tblCellSpacing w:w="0" w:type="dxa"/>
                          </w:trPr>
                          <w:tc>
                            <w:tcPr>
                              <w:tcW w:w="0" w:type="auto"/>
                              <w:hideMark/>
                            </w:tcPr>
                            <w:p w14:paraId="1D64411F"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551754A2" wp14:editId="7B16A6A3">
                                    <wp:extent cx="1524000" cy="1524000"/>
                                    <wp:effectExtent l="0" t="0" r="0" b="0"/>
                                    <wp:docPr id="61" name="Picture 61">
                                      <a:hlinkClick xmlns:a="http://schemas.openxmlformats.org/drawingml/2006/main" r:id="rId24"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24" tgtFrame="&quot;_blank&quot;" tooltip="&quot;&quot;"/>
                                            </pic:cNvPr>
                                            <pic:cNvPicPr>
                                              <a:picLocks noChangeAspect="1" noChangeArrowheads="1"/>
                                            </pic:cNvPicPr>
                                          </pic:nvPicPr>
                                          <pic:blipFill>
                                            <a:blip r:link="rId25">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r w:rsidR="00000000" w14:paraId="1A50F4A6" w14:textId="77777777">
                          <w:trPr>
                            <w:tblCellSpacing w:w="0" w:type="dxa"/>
                          </w:trPr>
                          <w:tc>
                            <w:tcPr>
                              <w:tcW w:w="0" w:type="auto"/>
                              <w:hideMark/>
                            </w:tcPr>
                            <w:p w14:paraId="1A7F223B"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04F229DC" w14:textId="77777777">
                          <w:trPr>
                            <w:tblCellSpacing w:w="0" w:type="dxa"/>
                          </w:trPr>
                          <w:tc>
                            <w:tcPr>
                              <w:tcW w:w="0" w:type="auto"/>
                              <w:hideMark/>
                            </w:tcPr>
                            <w:p w14:paraId="2EC63529"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02099B6A" w14:textId="77777777">
                          <w:trPr>
                            <w:tblCellSpacing w:w="0" w:type="dxa"/>
                          </w:trPr>
                          <w:tc>
                            <w:tcPr>
                              <w:tcW w:w="0" w:type="auto"/>
                              <w:hideMark/>
                            </w:tcPr>
                            <w:p w14:paraId="593C86BB"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459BDF10"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2400"/>
                        </w:tblGrid>
                        <w:tr w:rsidR="00000000" w14:paraId="07B74CCE" w14:textId="77777777">
                          <w:trPr>
                            <w:tblCellSpacing w:w="0" w:type="dxa"/>
                          </w:trPr>
                          <w:tc>
                            <w:tcPr>
                              <w:tcW w:w="0" w:type="auto"/>
                              <w:hideMark/>
                            </w:tcPr>
                            <w:p w14:paraId="07C95371"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lastRenderedPageBreak/>
                                <w:pict w14:anchorId="2F03A89D"/>
                              </w:r>
                              <w:r>
                                <w:rPr>
                                  <w:rFonts w:ascii="Verdana" w:eastAsia="Times New Roman" w:hAnsi="Verdana"/>
                                  <w:color w:val="CCCCCC"/>
                                  <w:sz w:val="17"/>
                                  <w:szCs w:val="17"/>
                                </w:rPr>
                                <w:pict w14:anchorId="3A684A01"/>
                              </w:r>
                              <w:r>
                                <w:rPr>
                                  <w:rFonts w:ascii="Verdana" w:eastAsia="Times New Roman" w:hAnsi="Verdana"/>
                                  <w:noProof/>
                                  <w:color w:val="FFCC33"/>
                                  <w:sz w:val="17"/>
                                  <w:szCs w:val="17"/>
                                </w:rPr>
                                <w:drawing>
                                  <wp:inline distT="0" distB="0" distL="0" distR="0" wp14:anchorId="4DEBE054" wp14:editId="6D09D9CB">
                                    <wp:extent cx="1524000" cy="5715000"/>
                                    <wp:effectExtent l="0" t="0" r="0" b="0"/>
                                    <wp:docPr id="64" name="Picture 64">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a:hlinkClick r:id="rId26" tgtFrame="&quot;_blank&quot;"/>
                                            </pic:cNvPr>
                                            <pic:cNvPicPr>
                                              <a:picLocks noChangeAspect="1" noChangeArrowheads="1"/>
                                            </pic:cNvPicPr>
                                          </pic:nvPicPr>
                                          <pic:blipFill>
                                            <a:blip r:link="rId27">
                                              <a:extLst>
                                                <a:ext uri="{28A0092B-C50C-407E-A947-70E740481C1C}">
                                                  <a14:useLocalDpi xmlns:a14="http://schemas.microsoft.com/office/drawing/2010/main" val="0"/>
                                                </a:ext>
                                              </a:extLst>
                                            </a:blip>
                                            <a:srcRect/>
                                            <a:stretch>
                                              <a:fillRect/>
                                            </a:stretch>
                                          </pic:blipFill>
                                          <pic:spPr bwMode="auto">
                                            <a:xfrm>
                                              <a:off x="0" y="0"/>
                                              <a:ext cx="1524000" cy="5715000"/>
                                            </a:xfrm>
                                            <a:prstGeom prst="rect">
                                              <a:avLst/>
                                            </a:prstGeom>
                                            <a:noFill/>
                                            <a:ln>
                                              <a:noFill/>
                                            </a:ln>
                                          </pic:spPr>
                                        </pic:pic>
                                      </a:graphicData>
                                    </a:graphic>
                                  </wp:inline>
                                </w:drawing>
                              </w:r>
                            </w:p>
                            <w:p w14:paraId="5192CC60"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lastRenderedPageBreak/>
                                <w:drawing>
                                  <wp:inline distT="0" distB="0" distL="0" distR="0" wp14:anchorId="2DF53470" wp14:editId="32E9718C">
                                    <wp:extent cx="1524000" cy="5715000"/>
                                    <wp:effectExtent l="0" t="0" r="0" b="0"/>
                                    <wp:docPr id="65" name="Picture 65">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a:hlinkClick r:id="rId28" tgtFrame="&quot;_blank&quot;"/>
                                            </pic:cNvPr>
                                            <pic:cNvPicPr>
                                              <a:picLocks noChangeAspect="1" noChangeArrowheads="1"/>
                                            </pic:cNvPicPr>
                                          </pic:nvPicPr>
                                          <pic:blipFill>
                                            <a:blip r:link="rId29">
                                              <a:extLst>
                                                <a:ext uri="{28A0092B-C50C-407E-A947-70E740481C1C}">
                                                  <a14:useLocalDpi xmlns:a14="http://schemas.microsoft.com/office/drawing/2010/main" val="0"/>
                                                </a:ext>
                                              </a:extLst>
                                            </a:blip>
                                            <a:srcRect/>
                                            <a:stretch>
                                              <a:fillRect/>
                                            </a:stretch>
                                          </pic:blipFill>
                                          <pic:spPr bwMode="auto">
                                            <a:xfrm>
                                              <a:off x="0" y="0"/>
                                              <a:ext cx="1524000" cy="5715000"/>
                                            </a:xfrm>
                                            <a:prstGeom prst="rect">
                                              <a:avLst/>
                                            </a:prstGeom>
                                            <a:noFill/>
                                            <a:ln>
                                              <a:noFill/>
                                            </a:ln>
                                          </pic:spPr>
                                        </pic:pic>
                                      </a:graphicData>
                                    </a:graphic>
                                  </wp:inline>
                                </w:drawing>
                              </w:r>
                            </w:p>
                          </w:tc>
                        </w:tr>
                        <w:tr w:rsidR="00000000" w14:paraId="07158AF2" w14:textId="77777777">
                          <w:trPr>
                            <w:tblCellSpacing w:w="0" w:type="dxa"/>
                          </w:trPr>
                          <w:tc>
                            <w:tcPr>
                              <w:tcW w:w="0" w:type="auto"/>
                              <w:hideMark/>
                            </w:tcPr>
                            <w:p w14:paraId="1E0A2AB8"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lastRenderedPageBreak/>
                                <w:t> </w:t>
                              </w:r>
                            </w:p>
                          </w:tc>
                        </w:tr>
                        <w:tr w:rsidR="00000000" w14:paraId="2E2F996E" w14:textId="77777777">
                          <w:trPr>
                            <w:tblCellSpacing w:w="0" w:type="dxa"/>
                          </w:trPr>
                          <w:tc>
                            <w:tcPr>
                              <w:tcW w:w="0" w:type="auto"/>
                              <w:hideMark/>
                            </w:tcPr>
                            <w:p w14:paraId="60801EEF"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5DFF098E" w14:textId="77777777">
                          <w:trPr>
                            <w:tblCellSpacing w:w="0" w:type="dxa"/>
                          </w:trPr>
                          <w:tc>
                            <w:tcPr>
                              <w:tcW w:w="0" w:type="auto"/>
                              <w:hideMark/>
                            </w:tcPr>
                            <w:p w14:paraId="731DEC4C"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1C1E86CC"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2400"/>
                        </w:tblGrid>
                        <w:tr w:rsidR="00000000" w14:paraId="7E772238" w14:textId="77777777">
                          <w:trPr>
                            <w:tblCellSpacing w:w="0" w:type="dxa"/>
                          </w:trPr>
                          <w:tc>
                            <w:tcPr>
                              <w:tcW w:w="0" w:type="auto"/>
                              <w:hideMark/>
                            </w:tcPr>
                            <w:p w14:paraId="5A25FD66"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lastRenderedPageBreak/>
                                <w:drawing>
                                  <wp:inline distT="0" distB="0" distL="0" distR="0" wp14:anchorId="40B5DEED" wp14:editId="1C36067D">
                                    <wp:extent cx="1524000" cy="5715000"/>
                                    <wp:effectExtent l="0" t="0" r="0" b="0"/>
                                    <wp:docPr id="66" name="Picture 66" descr="Click here to buy!">
                                      <a:hlinkClick xmlns:a="http://schemas.openxmlformats.org/drawingml/2006/main" r:id="rId30" tgtFrame="&quot;_blank&quot;" tooltip="&quot;Click here to bu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lick here to buy!">
                                              <a:hlinkClick r:id="rId30" tgtFrame="&quot;_blank&quot;" tooltip="&quot;Click here to buy!&quot;"/>
                                            </pic:cNvPr>
                                            <pic:cNvPicPr>
                                              <a:picLocks noChangeAspect="1" noChangeArrowheads="1"/>
                                            </pic:cNvPicPr>
                                          </pic:nvPicPr>
                                          <pic:blipFill>
                                            <a:blip r:link="rId31">
                                              <a:extLst>
                                                <a:ext uri="{28A0092B-C50C-407E-A947-70E740481C1C}">
                                                  <a14:useLocalDpi xmlns:a14="http://schemas.microsoft.com/office/drawing/2010/main" val="0"/>
                                                </a:ext>
                                              </a:extLst>
                                            </a:blip>
                                            <a:srcRect/>
                                            <a:stretch>
                                              <a:fillRect/>
                                            </a:stretch>
                                          </pic:blipFill>
                                          <pic:spPr bwMode="auto">
                                            <a:xfrm>
                                              <a:off x="0" y="0"/>
                                              <a:ext cx="1524000" cy="5715000"/>
                                            </a:xfrm>
                                            <a:prstGeom prst="rect">
                                              <a:avLst/>
                                            </a:prstGeom>
                                            <a:noFill/>
                                            <a:ln>
                                              <a:noFill/>
                                            </a:ln>
                                          </pic:spPr>
                                        </pic:pic>
                                      </a:graphicData>
                                    </a:graphic>
                                  </wp:inline>
                                </w:drawing>
                              </w:r>
                            </w:p>
                          </w:tc>
                        </w:tr>
                        <w:tr w:rsidR="00000000" w14:paraId="3BE73818" w14:textId="77777777">
                          <w:trPr>
                            <w:tblCellSpacing w:w="0" w:type="dxa"/>
                          </w:trPr>
                          <w:tc>
                            <w:tcPr>
                              <w:tcW w:w="0" w:type="auto"/>
                              <w:hideMark/>
                            </w:tcPr>
                            <w:p w14:paraId="3B68BB53"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63A8DB9D" w14:textId="77777777">
                          <w:trPr>
                            <w:tblCellSpacing w:w="0" w:type="dxa"/>
                          </w:trPr>
                          <w:tc>
                            <w:tcPr>
                              <w:tcW w:w="0" w:type="auto"/>
                              <w:hideMark/>
                            </w:tcPr>
                            <w:p w14:paraId="305FBB80"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2F3DEFA3" w14:textId="77777777">
                          <w:trPr>
                            <w:tblCellSpacing w:w="0" w:type="dxa"/>
                          </w:trPr>
                          <w:tc>
                            <w:tcPr>
                              <w:tcW w:w="0" w:type="auto"/>
                              <w:hideMark/>
                            </w:tcPr>
                            <w:p w14:paraId="5FFE0620"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761F1D46"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2400"/>
                        </w:tblGrid>
                        <w:tr w:rsidR="00000000" w14:paraId="46C2213D" w14:textId="77777777">
                          <w:trPr>
                            <w:tblCellSpacing w:w="0" w:type="dxa"/>
                          </w:trPr>
                          <w:tc>
                            <w:tcPr>
                              <w:tcW w:w="0" w:type="auto"/>
                              <w:hideMark/>
                            </w:tcPr>
                            <w:p w14:paraId="22B2F733"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5FA39B76" wp14:editId="228FE499">
                                    <wp:extent cx="1524000" cy="1524000"/>
                                    <wp:effectExtent l="0" t="0" r="0" b="0"/>
                                    <wp:docPr id="67" name="Picture 67" descr="Click Here to Order!">
                                      <a:hlinkClick xmlns:a="http://schemas.openxmlformats.org/drawingml/2006/main" r:id="rId32" tgtFrame="&quot;_blank&quot;" tooltip="&quot;Click Here to Orde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lick Here to Order!">
                                              <a:hlinkClick r:id="rId32" tgtFrame="&quot;_blank&quot;" tooltip="&quot;Click Here to Order!&quot;"/>
                                            </pic:cNvPr>
                                            <pic:cNvPicPr>
                                              <a:picLocks noChangeAspect="1" noChangeArrowheads="1"/>
                                            </pic:cNvPicPr>
                                          </pic:nvPicPr>
                                          <pic:blipFill>
                                            <a:blip r:link="rId33">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r>
                        <w:tr w:rsidR="00000000" w14:paraId="373ECCE3" w14:textId="77777777">
                          <w:trPr>
                            <w:tblCellSpacing w:w="0" w:type="dxa"/>
                          </w:trPr>
                          <w:tc>
                            <w:tcPr>
                              <w:tcW w:w="0" w:type="auto"/>
                              <w:hideMark/>
                            </w:tcPr>
                            <w:p w14:paraId="20820677"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5E6B119F" w14:textId="77777777">
                          <w:trPr>
                            <w:tblCellSpacing w:w="0" w:type="dxa"/>
                          </w:trPr>
                          <w:tc>
                            <w:tcPr>
                              <w:tcW w:w="0" w:type="auto"/>
                              <w:hideMark/>
                            </w:tcPr>
                            <w:p w14:paraId="7F46E924"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4926308F" w14:textId="77777777">
                          <w:trPr>
                            <w:tblCellSpacing w:w="0" w:type="dxa"/>
                          </w:trPr>
                          <w:tc>
                            <w:tcPr>
                              <w:tcW w:w="0" w:type="auto"/>
                              <w:hideMark/>
                            </w:tcPr>
                            <w:p w14:paraId="4C8FF13B"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5921CCC4"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1800"/>
                        </w:tblGrid>
                        <w:tr w:rsidR="00000000" w14:paraId="64B7CDDC" w14:textId="77777777">
                          <w:trPr>
                            <w:tblCellSpacing w:w="0" w:type="dxa"/>
                          </w:trPr>
                          <w:tc>
                            <w:tcPr>
                              <w:tcW w:w="0" w:type="auto"/>
                              <w:hideMark/>
                            </w:tcPr>
                            <w:p w14:paraId="00B96DD9"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lastRenderedPageBreak/>
                                <w:drawing>
                                  <wp:inline distT="0" distB="0" distL="0" distR="0" wp14:anchorId="05417630" wp14:editId="3B5FB02F">
                                    <wp:extent cx="1143000" cy="1905000"/>
                                    <wp:effectExtent l="0" t="0" r="0" b="0"/>
                                    <wp:docPr id="68" name="Picture 68" descr="Click here to buy!">
                                      <a:hlinkClick xmlns:a="http://schemas.openxmlformats.org/drawingml/2006/main" r:id="rId34" tgtFrame="&quot;_blank&quot;" tooltip="&quot;Click here to bu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lick here to buy!">
                                              <a:hlinkClick r:id="rId34" tgtFrame="&quot;_blank&quot;" tooltip="&quot;Click here to buy!&quot;"/>
                                            </pic:cNvPr>
                                            <pic:cNvPicPr>
                                              <a:picLocks noChangeAspect="1" noChangeArrowheads="1"/>
                                            </pic:cNvPicPr>
                                          </pic:nvPicPr>
                                          <pic:blipFill>
                                            <a:blip r:link="rId35">
                                              <a:extLst>
                                                <a:ext uri="{28A0092B-C50C-407E-A947-70E740481C1C}">
                                                  <a14:useLocalDpi xmlns:a14="http://schemas.microsoft.com/office/drawing/2010/main" val="0"/>
                                                </a:ext>
                                              </a:extLst>
                                            </a:blip>
                                            <a:srcRect/>
                                            <a:stretch>
                                              <a:fillRect/>
                                            </a:stretch>
                                          </pic:blipFill>
                                          <pic:spPr bwMode="auto">
                                            <a:xfrm>
                                              <a:off x="0" y="0"/>
                                              <a:ext cx="1143000" cy="1905000"/>
                                            </a:xfrm>
                                            <a:prstGeom prst="rect">
                                              <a:avLst/>
                                            </a:prstGeom>
                                            <a:noFill/>
                                            <a:ln>
                                              <a:noFill/>
                                            </a:ln>
                                          </pic:spPr>
                                        </pic:pic>
                                      </a:graphicData>
                                    </a:graphic>
                                  </wp:inline>
                                </w:drawing>
                              </w:r>
                            </w:p>
                          </w:tc>
                        </w:tr>
                        <w:tr w:rsidR="00000000" w14:paraId="03F93B66" w14:textId="77777777">
                          <w:trPr>
                            <w:tblCellSpacing w:w="0" w:type="dxa"/>
                          </w:trPr>
                          <w:tc>
                            <w:tcPr>
                              <w:tcW w:w="0" w:type="auto"/>
                              <w:hideMark/>
                            </w:tcPr>
                            <w:p w14:paraId="7A615B51"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402B8F7E" w14:textId="77777777">
                          <w:trPr>
                            <w:tblCellSpacing w:w="0" w:type="dxa"/>
                          </w:trPr>
                          <w:tc>
                            <w:tcPr>
                              <w:tcW w:w="0" w:type="auto"/>
                              <w:hideMark/>
                            </w:tcPr>
                            <w:p w14:paraId="0B686D08"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6647D94F" w14:textId="77777777">
                          <w:trPr>
                            <w:tblCellSpacing w:w="0" w:type="dxa"/>
                          </w:trPr>
                          <w:tc>
                            <w:tcPr>
                              <w:tcW w:w="0" w:type="auto"/>
                              <w:hideMark/>
                            </w:tcPr>
                            <w:p w14:paraId="622CA877"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6D68A41B" w14:textId="77777777" w:rsidR="00B77AA9" w:rsidRDefault="00B77AA9">
                        <w:pPr>
                          <w:spacing w:line="195" w:lineRule="atLeast"/>
                          <w:rPr>
                            <w:rFonts w:ascii="Verdana" w:eastAsia="Times New Roman" w:hAnsi="Verdana"/>
                            <w:vanish/>
                            <w:color w:val="CCCCCC"/>
                            <w:sz w:val="17"/>
                            <w:szCs w:val="17"/>
                          </w:rPr>
                        </w:pPr>
                      </w:p>
                      <w:tbl>
                        <w:tblPr>
                          <w:tblW w:w="0" w:type="auto"/>
                          <w:tblCellSpacing w:w="0" w:type="dxa"/>
                          <w:tblCellMar>
                            <w:left w:w="0" w:type="dxa"/>
                            <w:right w:w="0" w:type="dxa"/>
                          </w:tblCellMar>
                          <w:tblLook w:val="04A0" w:firstRow="1" w:lastRow="0" w:firstColumn="1" w:lastColumn="0" w:noHBand="0" w:noVBand="1"/>
                        </w:tblPr>
                        <w:tblGrid>
                          <w:gridCol w:w="1800"/>
                        </w:tblGrid>
                        <w:tr w:rsidR="00000000" w14:paraId="7BAB0BC3" w14:textId="77777777">
                          <w:trPr>
                            <w:tblCellSpacing w:w="0" w:type="dxa"/>
                          </w:trPr>
                          <w:tc>
                            <w:tcPr>
                              <w:tcW w:w="0" w:type="auto"/>
                              <w:hideMark/>
                            </w:tcPr>
                            <w:p w14:paraId="626C9C0A"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60F6BD02" wp14:editId="74BDEFEF">
                                    <wp:extent cx="1143000" cy="2286000"/>
                                    <wp:effectExtent l="0" t="0" r="0" b="0"/>
                                    <wp:docPr id="69" name="Picture 69">
                                      <a:hlinkClick xmlns:a="http://schemas.openxmlformats.org/drawingml/2006/main" r:id="rId36"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a:hlinkClick r:id="rId36" tgtFrame="&quot;_blank&quot;" tooltip="&quot;&quot;"/>
                                            </pic:cNvPr>
                                            <pic:cNvPicPr>
                                              <a:picLocks noChangeAspect="1" noChangeArrowheads="1"/>
                                            </pic:cNvPicPr>
                                          </pic:nvPicPr>
                                          <pic:blipFill>
                                            <a:blip r:link="rId37">
                                              <a:extLst>
                                                <a:ext uri="{28A0092B-C50C-407E-A947-70E740481C1C}">
                                                  <a14:useLocalDpi xmlns:a14="http://schemas.microsoft.com/office/drawing/2010/main" val="0"/>
                                                </a:ext>
                                              </a:extLst>
                                            </a:blip>
                                            <a:srcRect/>
                                            <a:stretch>
                                              <a:fillRect/>
                                            </a:stretch>
                                          </pic:blipFill>
                                          <pic:spPr bwMode="auto">
                                            <a:xfrm>
                                              <a:off x="0" y="0"/>
                                              <a:ext cx="1143000" cy="2286000"/>
                                            </a:xfrm>
                                            <a:prstGeom prst="rect">
                                              <a:avLst/>
                                            </a:prstGeom>
                                            <a:noFill/>
                                            <a:ln>
                                              <a:noFill/>
                                            </a:ln>
                                          </pic:spPr>
                                        </pic:pic>
                                      </a:graphicData>
                                    </a:graphic>
                                  </wp:inline>
                                </w:drawing>
                              </w:r>
                            </w:p>
                          </w:tc>
                        </w:tr>
                        <w:tr w:rsidR="00000000" w14:paraId="5387ECD8" w14:textId="77777777">
                          <w:trPr>
                            <w:tblCellSpacing w:w="0" w:type="dxa"/>
                          </w:trPr>
                          <w:tc>
                            <w:tcPr>
                              <w:tcW w:w="0" w:type="auto"/>
                              <w:hideMark/>
                            </w:tcPr>
                            <w:p w14:paraId="6BEF39C3"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331DD422" w14:textId="77777777">
                          <w:trPr>
                            <w:tblCellSpacing w:w="0" w:type="dxa"/>
                          </w:trPr>
                          <w:tc>
                            <w:tcPr>
                              <w:tcW w:w="0" w:type="auto"/>
                              <w:hideMark/>
                            </w:tcPr>
                            <w:p w14:paraId="2095EFD0"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r w:rsidR="00000000" w14:paraId="6B32ECFA" w14:textId="77777777">
                          <w:trPr>
                            <w:tblCellSpacing w:w="0" w:type="dxa"/>
                          </w:trPr>
                          <w:tc>
                            <w:tcPr>
                              <w:tcW w:w="0" w:type="auto"/>
                              <w:hideMark/>
                            </w:tcPr>
                            <w:p w14:paraId="1A5FE077" w14:textId="77777777" w:rsidR="00B77AA9" w:rsidRDefault="00B77AA9">
                              <w:pPr>
                                <w:spacing w:line="60" w:lineRule="atLeast"/>
                                <w:jc w:val="center"/>
                                <w:rPr>
                                  <w:rFonts w:ascii="Verdana" w:eastAsia="Times New Roman" w:hAnsi="Verdana"/>
                                  <w:color w:val="CCCCCC"/>
                                  <w:sz w:val="6"/>
                                  <w:szCs w:val="6"/>
                                </w:rPr>
                              </w:pPr>
                              <w:r>
                                <w:rPr>
                                  <w:rFonts w:ascii="Verdana" w:eastAsia="Times New Roman" w:hAnsi="Verdana"/>
                                  <w:color w:val="CCCCCC"/>
                                  <w:sz w:val="6"/>
                                  <w:szCs w:val="6"/>
                                </w:rPr>
                                <w:t> </w:t>
                              </w:r>
                            </w:p>
                          </w:tc>
                        </w:tr>
                      </w:tbl>
                      <w:p w14:paraId="1BBA120F" w14:textId="77777777" w:rsidR="00B77AA9" w:rsidRDefault="00B77AA9">
                        <w:pPr>
                          <w:spacing w:line="195" w:lineRule="atLeast"/>
                          <w:rPr>
                            <w:rFonts w:ascii="Verdana" w:eastAsia="Times New Roman" w:hAnsi="Verdana"/>
                            <w:color w:val="CCCCCC"/>
                            <w:sz w:val="17"/>
                            <w:szCs w:val="17"/>
                          </w:rPr>
                        </w:pPr>
                      </w:p>
                    </w:tc>
                    <w:tc>
                      <w:tcPr>
                        <w:tcW w:w="165" w:type="dxa"/>
                        <w:hideMark/>
                      </w:tcPr>
                      <w:p w14:paraId="4C5377D4" w14:textId="77777777" w:rsidR="00B77AA9" w:rsidRDefault="00B77AA9">
                        <w:pPr>
                          <w:spacing w:line="195" w:lineRule="atLeast"/>
                          <w:rPr>
                            <w:rFonts w:ascii="Verdana" w:eastAsia="Times New Roman" w:hAnsi="Verdana"/>
                            <w:color w:val="CCCCCC"/>
                            <w:sz w:val="17"/>
                            <w:szCs w:val="17"/>
                          </w:rPr>
                        </w:pPr>
                        <w:r>
                          <w:rPr>
                            <w:rFonts w:ascii="Verdana" w:eastAsia="Times New Roman" w:hAnsi="Verdana"/>
                            <w:noProof/>
                            <w:color w:val="CCCCCC"/>
                            <w:sz w:val="17"/>
                            <w:szCs w:val="17"/>
                          </w:rPr>
                          <w:lastRenderedPageBreak/>
                          <w:drawing>
                            <wp:inline distT="0" distB="0" distL="0" distR="0" wp14:anchorId="35AA877B" wp14:editId="6A1C43A3">
                              <wp:extent cx="7620" cy="762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link="rId3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7770" w:type="dxa"/>
                        <w:hideMark/>
                      </w:tcPr>
                      <w:tbl>
                        <w:tblPr>
                          <w:tblW w:w="7770" w:type="dxa"/>
                          <w:tblCellSpacing w:w="0" w:type="dxa"/>
                          <w:tblCellMar>
                            <w:left w:w="0" w:type="dxa"/>
                            <w:right w:w="0" w:type="dxa"/>
                          </w:tblCellMar>
                          <w:tblLook w:val="04A0" w:firstRow="1" w:lastRow="0" w:firstColumn="1" w:lastColumn="0" w:noHBand="0" w:noVBand="1"/>
                          <w:tblDescription w:val=""/>
                        </w:tblPr>
                        <w:tblGrid>
                          <w:gridCol w:w="7770"/>
                        </w:tblGrid>
                        <w:tr w:rsidR="00000000" w14:paraId="61174E89" w14:textId="77777777">
                          <w:trPr>
                            <w:tblCellSpacing w:w="0" w:type="dxa"/>
                          </w:trPr>
                          <w:tc>
                            <w:tcPr>
                              <w:tcW w:w="7080" w:type="dxa"/>
                              <w:hideMark/>
                            </w:tcPr>
                            <w:tbl>
                              <w:tblPr>
                                <w:tblW w:w="7350" w:type="dxa"/>
                                <w:jc w:val="center"/>
                                <w:tblCellSpacing w:w="0" w:type="dxa"/>
                                <w:tblCellMar>
                                  <w:left w:w="0" w:type="dxa"/>
                                  <w:right w:w="0" w:type="dxa"/>
                                </w:tblCellMar>
                                <w:tblLook w:val="04A0" w:firstRow="1" w:lastRow="0" w:firstColumn="1" w:lastColumn="0" w:noHBand="0" w:noVBand="1"/>
                              </w:tblPr>
                              <w:tblGrid>
                                <w:gridCol w:w="7350"/>
                              </w:tblGrid>
                              <w:tr w:rsidR="00000000" w14:paraId="11277219" w14:textId="77777777">
                                <w:trPr>
                                  <w:divId w:val="855576003"/>
                                  <w:tblCellSpacing w:w="0" w:type="dxa"/>
                                  <w:jc w:val="center"/>
                                </w:trPr>
                                <w:tc>
                                  <w:tcPr>
                                    <w:tcW w:w="0" w:type="auto"/>
                                    <w:hideMark/>
                                  </w:tcPr>
                                  <w:p w14:paraId="3928EA90" w14:textId="77777777" w:rsidR="00B77AA9" w:rsidRDefault="00B77AA9">
                                    <w:pPr>
                                      <w:pStyle w:val="articletitle2"/>
                                      <w:jc w:val="center"/>
                                    </w:pPr>
                                    <w:r>
                                      <w:t>Blessing the Bombs: The Hiroshima Bombers' Chaplain Faces Christ</w:t>
                                    </w:r>
                                  </w:p>
                                  <w:p w14:paraId="71BB7B63" w14:textId="77777777" w:rsidR="00B77AA9" w:rsidRDefault="00B77AA9">
                                    <w:pPr>
                                      <w:pStyle w:val="articlesubtitle3"/>
                                      <w:jc w:val="center"/>
                                      <w:rPr>
                                        <w:rFonts w:ascii="Verdana" w:hAnsi="Verdana"/>
                                      </w:rPr>
                                    </w:pPr>
                                    <w:r>
                                      <w:rPr>
                                        <w:rFonts w:ascii="Verdana" w:hAnsi="Verdana"/>
                                      </w:rPr>
                                      <w:t>Sixty years ago, as a Catholic Air Force chaplain, Father George Zabelka blessed the men who dropped the atomic bombs on Hiroshima and Nagasaki. Years later, he left this message for the world...</w:t>
                                    </w:r>
                                  </w:p>
                                  <w:p w14:paraId="40798671" w14:textId="77777777" w:rsidR="00B77AA9" w:rsidRDefault="00B77AA9">
                                    <w:pPr>
                                      <w:pStyle w:val="articleauthor2"/>
                                      <w:jc w:val="center"/>
                                      <w:rPr>
                                        <w:rFonts w:ascii="Verdana" w:hAnsi="Verdana"/>
                                      </w:rPr>
                                    </w:pPr>
                                    <w:r>
                                      <w:rPr>
                                        <w:rFonts w:ascii="Verdana" w:hAnsi="Verdana"/>
                                      </w:rPr>
                                      <w:t>By George Zabelka</w:t>
                                    </w:r>
                                  </w:p>
                                </w:tc>
                              </w:tr>
                            </w:tbl>
                            <w:tbl>
                              <w:tblPr>
                                <w:tblW w:w="5000" w:type="pct"/>
                                <w:jc w:val="center"/>
                                <w:tblCellSpacing w:w="0" w:type="dxa"/>
                                <w:tblCellMar>
                                  <w:left w:w="0" w:type="dxa"/>
                                  <w:right w:w="0" w:type="dxa"/>
                                </w:tblCellMar>
                                <w:tblLook w:val="04A0" w:firstRow="1" w:lastRow="0" w:firstColumn="1" w:lastColumn="0" w:noHBand="0" w:noVBand="1"/>
                                <w:tblDescription w:val=""/>
                              </w:tblPr>
                              <w:tblGrid>
                                <w:gridCol w:w="7770"/>
                              </w:tblGrid>
                              <w:tr w:rsidR="00000000" w14:paraId="1DB4866B" w14:textId="77777777">
                                <w:trPr>
                                  <w:tblCellSpacing w:w="0" w:type="dxa"/>
                                  <w:jc w:val="center"/>
                                </w:trPr>
                                <w:tc>
                                  <w:tcPr>
                                    <w:tcW w:w="5000" w:type="pct"/>
                                    <w:hideMark/>
                                  </w:tcPr>
                                  <w:p w14:paraId="3150E2C7" w14:textId="77777777" w:rsidR="00B77AA9" w:rsidRDefault="00B77AA9">
                                    <w:pPr>
                                      <w:pStyle w:val="NormalWeb"/>
                                      <w:divId w:val="1843275330"/>
                                      <w:rPr>
                                        <w:shd w:val="clear" w:color="auto" w:fill="EFEFEF"/>
                                      </w:rPr>
                                    </w:pPr>
                                    <w:r>
                                      <w:rPr>
                                        <w:rFonts w:eastAsia="Times New Roman"/>
                                        <w:noProof/>
                                        <w:color w:val="CCCCCC"/>
                                      </w:rPr>
                                      <w:drawing>
                                        <wp:anchor distT="0" distB="0" distL="0" distR="0" simplePos="0" relativeHeight="251658240" behindDoc="0" locked="0" layoutInCell="1" allowOverlap="0" wp14:anchorId="595BA8C4" wp14:editId="2C665E44">
                                          <wp:simplePos x="0" y="0"/>
                                          <wp:positionH relativeFrom="column">
                                            <wp:align>right</wp:align>
                                          </wp:positionH>
                                          <wp:positionV relativeFrom="line">
                                            <wp:posOffset>0</wp:posOffset>
                                          </wp:positionV>
                                          <wp:extent cx="1981200" cy="1771650"/>
                                          <wp:effectExtent l="0" t="0" r="0" b="0"/>
                                          <wp:wrapSquare wrapText="bothSides"/>
                                          <wp:docPr id="2" name="Picture 2" descr="Nagasaki's Urakami Cathedral, August 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gasaki's Urakami Cathedral, August 1945"/>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812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color w:val="CC6600"/>
                                        <w:sz w:val="18"/>
                                        <w:szCs w:val="18"/>
                                        <w:shd w:val="clear" w:color="auto" w:fill="EFEFEF"/>
                                      </w:rPr>
                                      <w:br/>
                                    </w:r>
                                    <w:hyperlink r:id="rId39" w:history="1">
                                      <w:r>
                                        <w:rPr>
                                          <w:rStyle w:val="Emphasis"/>
                                          <w:color w:val="CC6600"/>
                                          <w:sz w:val="18"/>
                                          <w:szCs w:val="18"/>
                                          <w:shd w:val="clear" w:color="auto" w:fill="EFEFEF"/>
                                        </w:rPr>
                                        <w:t>Father George Zabelka</w:t>
                                      </w:r>
                                    </w:hyperlink>
                                    <w:r>
                                      <w:rPr>
                                        <w:rStyle w:val="Emphasis"/>
                                        <w:color w:val="232323"/>
                                        <w:sz w:val="18"/>
                                        <w:szCs w:val="18"/>
                                        <w:shd w:val="clear" w:color="auto" w:fill="EFEFEF"/>
                                      </w:rPr>
                                      <w:t xml:space="preserve">, a Catholic chaplain with the U.S. Air Force, served as a priest for the airmen who dropped the atomic bombs on Hiroshima and Nagasaki in August 1945, and gave them his blessing. Days later he </w:t>
                                    </w:r>
                                    <w:proofErr w:type="spellStart"/>
                                    <w:r>
                                      <w:rPr>
                                        <w:rStyle w:val="Emphasis"/>
                                        <w:color w:val="232323"/>
                                        <w:sz w:val="18"/>
                                        <w:szCs w:val="18"/>
                                        <w:shd w:val="clear" w:color="auto" w:fill="EFEFEF"/>
                                      </w:rPr>
                                      <w:t>counseled</w:t>
                                    </w:r>
                                    <w:proofErr w:type="spellEnd"/>
                                    <w:r>
                                      <w:rPr>
                                        <w:rStyle w:val="Emphasis"/>
                                        <w:color w:val="232323"/>
                                        <w:sz w:val="18"/>
                                        <w:szCs w:val="18"/>
                                        <w:shd w:val="clear" w:color="auto" w:fill="EFEFEF"/>
                                      </w:rPr>
                                      <w:t xml:space="preserve"> an airman who had flown a low-level reconnaissance flight over the city of Nagasaki shortly after the detonation of "Fat Man." The man described how thousands of scorched, twisted bodies writhed on the ground in the final throes of death, while those still on their feet wandered aimlessly in shock-flesh sea</w:t>
                                    </w:r>
                                    <w:r>
                                      <w:rPr>
                                        <w:rStyle w:val="Emphasis"/>
                                        <w:color w:val="232323"/>
                                        <w:sz w:val="18"/>
                                        <w:szCs w:val="18"/>
                                        <w:shd w:val="clear" w:color="auto" w:fill="EFEFEF"/>
                                      </w:rPr>
                                      <w:t xml:space="preserve">red, melted, and falling off. The crewman's description raised a stifled cry from the depths of </w:t>
                                    </w:r>
                                    <w:proofErr w:type="spellStart"/>
                                    <w:r>
                                      <w:rPr>
                                        <w:rStyle w:val="Emphasis"/>
                                        <w:color w:val="232323"/>
                                        <w:sz w:val="18"/>
                                        <w:szCs w:val="18"/>
                                        <w:shd w:val="clear" w:color="auto" w:fill="EFEFEF"/>
                                      </w:rPr>
                                      <w:t>Zabelka's</w:t>
                                    </w:r>
                                    <w:proofErr w:type="spellEnd"/>
                                    <w:r>
                                      <w:rPr>
                                        <w:rStyle w:val="Emphasis"/>
                                        <w:color w:val="232323"/>
                                        <w:sz w:val="18"/>
                                        <w:szCs w:val="18"/>
                                        <w:shd w:val="clear" w:color="auto" w:fill="EFEFEF"/>
                                      </w:rPr>
                                      <w:t xml:space="preserve"> soul: "My God, what have we done?" Over the next twenty years, he gradually came to believe that he had been terribly wrong, that he had denied the very foundations of his faith by lending moral and religious support to the bombing of Hiroshima and Nagasaki. </w:t>
                                    </w:r>
                                    <w:proofErr w:type="spellStart"/>
                                    <w:r>
                                      <w:rPr>
                                        <w:rStyle w:val="Emphasis"/>
                                        <w:color w:val="232323"/>
                                        <w:sz w:val="18"/>
                                        <w:szCs w:val="18"/>
                                        <w:shd w:val="clear" w:color="auto" w:fill="EFEFEF"/>
                                      </w:rPr>
                                      <w:t>Zabelka</w:t>
                                    </w:r>
                                    <w:proofErr w:type="spellEnd"/>
                                    <w:r>
                                      <w:rPr>
                                        <w:rStyle w:val="Emphasis"/>
                                        <w:color w:val="232323"/>
                                        <w:sz w:val="18"/>
                                        <w:szCs w:val="18"/>
                                        <w:shd w:val="clear" w:color="auto" w:fill="EFEFEF"/>
                                      </w:rPr>
                                      <w:t xml:space="preserve"> who died in 1992, gave</w:t>
                                    </w:r>
                                    <w:r>
                                      <w:rPr>
                                        <w:rStyle w:val="Emphasis"/>
                                        <w:color w:val="232323"/>
                                        <w:sz w:val="18"/>
                                        <w:szCs w:val="18"/>
                                        <w:shd w:val="clear" w:color="auto" w:fill="EFEFEF"/>
                                      </w:rPr>
                                      <w:t> this speech on the 40th anniversary of the bombings.</w:t>
                                    </w:r>
                                  </w:p>
                                  <w:p w14:paraId="0718C0E4" w14:textId="77777777" w:rsidR="00B77AA9" w:rsidRDefault="00B77AA9">
                                    <w:pPr>
                                      <w:pStyle w:val="NormalWeb"/>
                                      <w:divId w:val="1843275330"/>
                                      <w:rPr>
                                        <w:shd w:val="clear" w:color="auto" w:fill="EFEFEF"/>
                                      </w:rPr>
                                    </w:pPr>
                                    <w:r>
                                      <w:rPr>
                                        <w:rStyle w:val="textarticle21"/>
                                      </w:rPr>
                                      <w:t>The destruction of civilians in war was always forbidden by the church, and if a soldier came to me and asked if he could put a bullet through a child's head, I would have told him, absolutely not. That would be mortally sinful. But in 1945 Tinian Island was the largest airfield in the world. Three planes a minute could take off from it around the clock. Many of these planes went to Japan with the express purpose of killing not one child or one civilian but of slaughtering hundreds and thousands and tens of</w:t>
                                    </w:r>
                                    <w:r>
                                      <w:rPr>
                                        <w:rStyle w:val="textarticle21"/>
                                      </w:rPr>
                                      <w:t xml:space="preserve"> thousands of children and civiliansï¿½and I said nothing.</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000000" w14:paraId="539BBC12" w14:textId="77777777">
                                      <w:trPr>
                                        <w:divId w:val="1843275330"/>
                                        <w:tblCellSpacing w:w="60" w:type="dxa"/>
                                      </w:trPr>
                                      <w:tc>
                                        <w:tcPr>
                                          <w:tcW w:w="0" w:type="auto"/>
                                          <w:hideMark/>
                                        </w:tcPr>
                                        <w:p w14:paraId="5BACA113" w14:textId="77777777" w:rsidR="00B77AA9" w:rsidRDefault="00B77AA9">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6E3B223A" wp14:editId="6D9D0EDE">
                                                <wp:extent cx="7620" cy="76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08AC433A" w14:textId="77777777" w:rsidR="00B77AA9" w:rsidRDefault="00B77AA9">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As a Catholic chaplain I watched as the Boxcar, piloted by a good Irish Catholic pilot, dropped the bomb on Urakami Cathedral in Nagasaki, the </w:t>
                                          </w:r>
                                          <w:proofErr w:type="spellStart"/>
                                          <w:r>
                                            <w:rPr>
                                              <w:rFonts w:ascii="Arial" w:eastAsia="Times New Roman" w:hAnsi="Arial" w:cs="Arial"/>
                                              <w:b/>
                                              <w:bCs/>
                                              <w:color w:val="DD6F00"/>
                                              <w:sz w:val="27"/>
                                              <w:szCs w:val="27"/>
                                            </w:rPr>
                                            <w:t>center</w:t>
                                          </w:r>
                                          <w:proofErr w:type="spellEnd"/>
                                          <w:r>
                                            <w:rPr>
                                              <w:rFonts w:ascii="Arial" w:eastAsia="Times New Roman" w:hAnsi="Arial" w:cs="Arial"/>
                                              <w:b/>
                                              <w:bCs/>
                                              <w:color w:val="DD6F00"/>
                                              <w:sz w:val="27"/>
                                              <w:szCs w:val="27"/>
                                            </w:rPr>
                                            <w:t xml:space="preserve"> of Catholicism in Japan. </w:t>
                                          </w:r>
                                        </w:p>
                                      </w:tc>
                                    </w:tr>
                                  </w:tbl>
                                  <w:p w14:paraId="188ADAA1" w14:textId="77777777" w:rsidR="00B77AA9" w:rsidRDefault="00B77AA9">
                                    <w:pPr>
                                      <w:pStyle w:val="NormalWeb"/>
                                      <w:divId w:val="1843275330"/>
                                    </w:pPr>
                                    <w:r>
                                      <w:rPr>
                                        <w:rStyle w:val="textarticle21"/>
                                      </w:rPr>
                                      <w:t>I never preached a single sermon against killing civilians to the men who were doing it. I was brainwashed! It never entered my mind to protest publicly the consequences of these massive air raids. I was told it was necessaryï¿½told openly by the military and told implicitly by my church's leadership. (To the best of my knowledge no American cardinals or bishops were opposing these mass air raids. Silence in such matters is a stamp of approval.)</w:t>
                                    </w:r>
                                  </w:p>
                                  <w:p w14:paraId="21F20F08" w14:textId="77777777" w:rsidR="00B77AA9" w:rsidRDefault="00B77AA9">
                                    <w:pPr>
                                      <w:pStyle w:val="NormalWeb"/>
                                      <w:divId w:val="1843275330"/>
                                      <w:rPr>
                                        <w:shd w:val="clear" w:color="auto" w:fill="EFEFEF"/>
                                      </w:rPr>
                                    </w:pPr>
                                    <w:r>
                                      <w:rPr>
                                        <w:rStyle w:val="textarticle21"/>
                                      </w:rPr>
                                      <w:t xml:space="preserve">I worked with Martin Luther King, Jr. during the Civil Rights struggle in Flint, Michigan. His example and his words of nonviolent action, choosing love instead of hate, truth instead of lies, and nonviolence instead of violence stirred me deeply. This brought me face to </w:t>
                                    </w:r>
                                    <w:r>
                                      <w:rPr>
                                        <w:rStyle w:val="textarticle21"/>
                                      </w:rPr>
                                      <w:lastRenderedPageBreak/>
                                      <w:t>face with pacifism</w:t>
                                    </w:r>
                                    <w:r>
                                      <w:rPr>
                                        <w:rStyle w:val="textarticle21"/>
                                        <w:sz w:val="20"/>
                                        <w:szCs w:val="20"/>
                                      </w:rPr>
                                      <w:t>ï¿½</w:t>
                                    </w:r>
                                    <w:r>
                                      <w:rPr>
                                        <w:rStyle w:val="textarticle21"/>
                                      </w:rPr>
                                      <w:t>active nonviolent resistance to evil. I recall his words after he was jailed in Montgomery, and this blew my mind. He said, "Blood may flow in the streets of Montgomery before we gain our freedom, but it must be our blood that flows, and not that of the white man. We must not harm a single hair on the head of our white brothers."</w:t>
                                    </w:r>
                                  </w:p>
                                  <w:p w14:paraId="5E3776C1" w14:textId="77777777" w:rsidR="00B77AA9" w:rsidRDefault="00B77AA9">
                                    <w:pPr>
                                      <w:pStyle w:val="NormalWeb"/>
                                      <w:divId w:val="1843275330"/>
                                      <w:rPr>
                                        <w:shd w:val="clear" w:color="auto" w:fill="EFEFEF"/>
                                      </w:rPr>
                                    </w:pPr>
                                    <w:r>
                                      <w:rPr>
                                        <w:rStyle w:val="textarticle21"/>
                                      </w:rPr>
                                      <w:t xml:space="preserve">I struggled. I argued. But yes, there it was in the Sermon on the Mount, very clear: "Love your enemies. </w:t>
                                    </w:r>
                                    <w:r>
                                      <w:rPr>
                                        <w:rStyle w:val="textarticle21"/>
                                      </w:rPr>
                                      <w:t>Return good for evil." I went through a crisis of faith. Either accept what Christ said, as unpassable and silly as it may seem, or deny him completely.</w:t>
                                    </w:r>
                                  </w:p>
                                  <w:p w14:paraId="10D3A395" w14:textId="77777777" w:rsidR="00B77AA9" w:rsidRDefault="00B77AA9">
                                    <w:pPr>
                                      <w:pStyle w:val="NormalWeb"/>
                                      <w:divId w:val="1843275330"/>
                                      <w:rPr>
                                        <w:shd w:val="clear" w:color="auto" w:fill="EFEFEF"/>
                                      </w:rPr>
                                    </w:pPr>
                                    <w:r>
                                      <w:rPr>
                                        <w:rStyle w:val="textarticle21"/>
                                      </w:rPr>
                                      <w:t xml:space="preserve">For the last 1700 years the church has not only been making war respectable: it has been inducing people to believe it is an </w:t>
                                    </w:r>
                                    <w:proofErr w:type="spellStart"/>
                                    <w:r>
                                      <w:rPr>
                                        <w:rStyle w:val="textarticle21"/>
                                      </w:rPr>
                                      <w:t>honorable</w:t>
                                    </w:r>
                                    <w:proofErr w:type="spellEnd"/>
                                    <w:r>
                                      <w:rPr>
                                        <w:rStyle w:val="textarticle21"/>
                                      </w:rPr>
                                      <w:t xml:space="preserve"> profession, an </w:t>
                                    </w:r>
                                    <w:proofErr w:type="spellStart"/>
                                    <w:r>
                                      <w:rPr>
                                        <w:rStyle w:val="textarticle21"/>
                                      </w:rPr>
                                      <w:t>honorable</w:t>
                                    </w:r>
                                    <w:proofErr w:type="spellEnd"/>
                                    <w:r>
                                      <w:rPr>
                                        <w:rStyle w:val="textarticle21"/>
                                      </w:rPr>
                                      <w:t xml:space="preserve"> Christian profession. This is not true. We have been brainwashed. This is a lie.</w:t>
                                    </w:r>
                                  </w:p>
                                  <w:p w14:paraId="223739F6" w14:textId="77777777" w:rsidR="00B77AA9" w:rsidRDefault="00B77AA9">
                                    <w:pPr>
                                      <w:pStyle w:val="NormalWeb"/>
                                      <w:divId w:val="1843275330"/>
                                      <w:rPr>
                                        <w:shd w:val="clear" w:color="auto" w:fill="EFEFEF"/>
                                      </w:rPr>
                                    </w:pPr>
                                    <w:r>
                                      <w:rPr>
                                        <w:rStyle w:val="textarticle21"/>
                                      </w:rPr>
                                      <w:t>War is now, always has been, and always will be bad, bad news. I was there. I saw real war. Those who have seen real war will bear me out. I assure you, it is not of Christ. It is not Christ's way. There is no way to conduct real war in conformity with the teachings of Jesus. There is no way to train people for real war in conformity with the teachings of Jesus.</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000000" w14:paraId="3B70200E" w14:textId="77777777">
                                      <w:trPr>
                                        <w:divId w:val="1843275330"/>
                                        <w:tblCellSpacing w:w="60" w:type="dxa"/>
                                      </w:trPr>
                                      <w:tc>
                                        <w:tcPr>
                                          <w:tcW w:w="0" w:type="auto"/>
                                          <w:hideMark/>
                                        </w:tcPr>
                                        <w:p w14:paraId="3BB75A00" w14:textId="77777777" w:rsidR="00B77AA9" w:rsidRDefault="00B77AA9">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3D5047F8" wp14:editId="4BE5CF88">
                                                <wp:extent cx="7620" cy="76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04047E5B" w14:textId="77777777" w:rsidR="00B77AA9" w:rsidRDefault="00B77AA9">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If a soldier came to me and asked if he could put a bullet through a childï¿½s head, I would have told him, absolutely not. </w:t>
                                          </w:r>
                                        </w:p>
                                      </w:tc>
                                    </w:tr>
                                  </w:tbl>
                                  <w:p w14:paraId="578A9F5D" w14:textId="77777777" w:rsidR="00B77AA9" w:rsidRDefault="00B77AA9">
                                    <w:pPr>
                                      <w:pStyle w:val="NormalWeb"/>
                                      <w:divId w:val="1843275330"/>
                                    </w:pPr>
                                    <w:r>
                                      <w:rPr>
                                        <w:rStyle w:val="textarticle21"/>
                                      </w:rPr>
                                      <w:t xml:space="preserve">The morality of the balance of terrorism is a morality that Christ never taught. The ethics of mass butchery cannot be found in the teachings of Jesus. In Just War ethics, Jesus Christ, who is supposed to be all in the Christian life, is irrelevant. He might as well never have existed. In Just War ethics, no appeal is made to him or his teaching, because no appeal can be made to him or his teaching, for neither he nor his teaching gives standards for Christians to follow in order to determine what level of </w:t>
                                    </w:r>
                                    <w:r>
                                      <w:rPr>
                                        <w:rStyle w:val="textarticle21"/>
                                      </w:rPr>
                                      <w:t>slaughter is acceptable.</w:t>
                                    </w:r>
                                  </w:p>
                                  <w:p w14:paraId="7C108A4C" w14:textId="77777777" w:rsidR="00B77AA9" w:rsidRDefault="00B77AA9">
                                    <w:pPr>
                                      <w:pStyle w:val="NormalWeb"/>
                                      <w:divId w:val="1843275330"/>
                                      <w:rPr>
                                        <w:shd w:val="clear" w:color="auto" w:fill="EFEFEF"/>
                                      </w:rPr>
                                    </w:pPr>
                                    <w:r>
                                      <w:rPr>
                                        <w:rStyle w:val="textarticle21"/>
                                      </w:rPr>
                                      <w:t xml:space="preserve">So the world is watching today. Ethical </w:t>
                                    </w:r>
                                    <w:proofErr w:type="spellStart"/>
                                    <w:r>
                                      <w:rPr>
                                        <w:rStyle w:val="textarticle21"/>
                                      </w:rPr>
                                      <w:t>hairsplitting</w:t>
                                    </w:r>
                                    <w:proofErr w:type="spellEnd"/>
                                    <w:r>
                                      <w:rPr>
                                        <w:rStyle w:val="textarticle21"/>
                                      </w:rPr>
                                      <w:t xml:space="preserve"> over the morality of various types of instruments and structures of mass slaughter is not what the world needs from the church, although it is what the world has come to expect from the followers of Christ. What the world needs is a grouping of Christians that will stand up and pay up with Jesus Christ. What the world needs is Christians who, in language that the simplest soul could understand, will proclaim: the follower of Christ cannot participate in mass slaughter. He or she must love as C</w:t>
                                    </w:r>
                                    <w:r>
                                      <w:rPr>
                                        <w:rStyle w:val="textarticle21"/>
                                      </w:rPr>
                                      <w:t>hrist loved, live as Christ lived and, if necessary, die as Christ died, loving ones enemies.</w:t>
                                    </w:r>
                                  </w:p>
                                  <w:p w14:paraId="21968BCF" w14:textId="77777777" w:rsidR="00B77AA9" w:rsidRDefault="00B77AA9">
                                    <w:pPr>
                                      <w:pStyle w:val="NormalWeb"/>
                                      <w:divId w:val="1843275330"/>
                                      <w:rPr>
                                        <w:shd w:val="clear" w:color="auto" w:fill="EFEFEF"/>
                                      </w:rPr>
                                    </w:pPr>
                                    <w:r>
                                      <w:rPr>
                                        <w:rStyle w:val="textarticle21"/>
                                      </w:rPr>
                                      <w:t>For the 300 years immediately following Jesus' resurrection, the church universally saw Christ and his teaching as nonviolent. Remember that the church taught this ethic in the face of at least three serious attempts by the state to liquidate her. It was subject to horrendous and ongoing torture and death. If ever there was an occasion for justified retaliation and defensive slaughter, whether in form of a just war or a just revolution, this was it. The economic and political elite of the Roman state and th</w:t>
                                    </w:r>
                                    <w:r>
                                      <w:rPr>
                                        <w:rStyle w:val="textarticle21"/>
                                      </w:rPr>
                                      <w:t>eir military had turned the citizens of the state against Christians and were embarked on a murderous public policy of exterminating the Christian community.</w:t>
                                    </w:r>
                                  </w:p>
                                  <w:p w14:paraId="277E43F7" w14:textId="77777777" w:rsidR="00B77AA9" w:rsidRDefault="00B77AA9">
                                    <w:pPr>
                                      <w:pStyle w:val="NormalWeb"/>
                                      <w:divId w:val="1843275330"/>
                                      <w:rPr>
                                        <w:shd w:val="clear" w:color="auto" w:fill="EFEFEF"/>
                                      </w:rPr>
                                    </w:pPr>
                                    <w:r>
                                      <w:rPr>
                                        <w:rStyle w:val="textarticle21"/>
                                      </w:rPr>
                                      <w:t xml:space="preserve">Yet the church, in the face of the heinous crimes committed against her members, insisted without reservation that when Christ disarmed Peter he disarmed all Christians. </w:t>
                                    </w:r>
                                  </w:p>
                                  <w:p w14:paraId="32022450" w14:textId="77777777" w:rsidR="00B77AA9" w:rsidRDefault="00B77AA9">
                                    <w:pPr>
                                      <w:pStyle w:val="NormalWeb"/>
                                      <w:divId w:val="1843275330"/>
                                      <w:rPr>
                                        <w:shd w:val="clear" w:color="auto" w:fill="EFEFEF"/>
                                      </w:rPr>
                                    </w:pPr>
                                    <w:r>
                                      <w:rPr>
                                        <w:rStyle w:val="textarticle21"/>
                                      </w:rPr>
                                      <w:t xml:space="preserve">Christians continued to believe that Christ was, to use the words of an ancient liturgy, their fortress, their refuge, and their strength, and that if Christ was all they </w:t>
                                    </w:r>
                                    <w:r>
                                      <w:rPr>
                                        <w:rStyle w:val="textarticle21"/>
                                      </w:rPr>
                                      <w:lastRenderedPageBreak/>
                                      <w:t xml:space="preserve">needed for security and </w:t>
                                    </w:r>
                                    <w:proofErr w:type="spellStart"/>
                                    <w:r>
                                      <w:rPr>
                                        <w:rStyle w:val="textarticle21"/>
                                      </w:rPr>
                                      <w:t>defense</w:t>
                                    </w:r>
                                    <w:proofErr w:type="spellEnd"/>
                                    <w:r>
                                      <w:rPr>
                                        <w:rStyle w:val="textarticle21"/>
                                      </w:rPr>
                                      <w:t>, then Christ was all they should have. Indeed, this was a new security ethic. Christians understood that if they would only follow Christ and his teaching, they couldn't fail. When opportunities were given for Christians to appease the state by joining the fighting Roman army, these opportunities were rejected, because the early church saw a complete and an obvious incompatibility between loving as Christ loved and killing. It was Christ, not Mars, who gave security and peace</w:t>
                                    </w:r>
                                    <w:r>
                                      <w:rPr>
                                        <w:rStyle w:val="textarticle21"/>
                                      </w:rPr>
                                      <w:t>.</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000000" w14:paraId="69F05673" w14:textId="77777777">
                                      <w:trPr>
                                        <w:divId w:val="1843275330"/>
                                        <w:tblCellSpacing w:w="60" w:type="dxa"/>
                                      </w:trPr>
                                      <w:tc>
                                        <w:tcPr>
                                          <w:tcW w:w="0" w:type="auto"/>
                                          <w:hideMark/>
                                        </w:tcPr>
                                        <w:p w14:paraId="1737D2C7" w14:textId="77777777" w:rsidR="00B77AA9" w:rsidRDefault="00B77AA9">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4A577776" wp14:editId="188EC8A7">
                                                <wp:extent cx="7620" cy="76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539DDB3B" w14:textId="77777777" w:rsidR="00B77AA9" w:rsidRDefault="00B77AA9">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I struggled. I argued. But yes, there it was in the Sermon on the Mount, very clear: 'Love your enemies. Return good for evil.' </w:t>
                                          </w:r>
                                        </w:p>
                                      </w:tc>
                                    </w:tr>
                                  </w:tbl>
                                  <w:p w14:paraId="443168D2" w14:textId="77777777" w:rsidR="00B77AA9" w:rsidRDefault="00B77AA9">
                                    <w:pPr>
                                      <w:pStyle w:val="NormalWeb"/>
                                      <w:divId w:val="1843275330"/>
                                    </w:pPr>
                                    <w:r>
                                      <w:rPr>
                                        <w:rStyle w:val="textarticle21"/>
                                      </w:rPr>
                                      <w:t xml:space="preserve">Today the world is on the brink of ruin because the church refuses to be the church, because we Christians have been deceiving ourselves and the non-Christian world about the truth of Christ. There is no way to follow Christ, to love as Christ loved, and simultaneously to kill other people. It is a lie to say that the spirit that moves the trigger of a flamethrower is the Holy Spirit of Jesus Christ. It is a lie to say that learning to kill is learning to be Christ-like. It is a lie to say that learning to </w:t>
                                    </w:r>
                                    <w:r>
                                      <w:rPr>
                                        <w:rStyle w:val="textarticle21"/>
                                      </w:rPr>
                                      <w:t>drive a bayonet into the heart of another is motivated from having put on the mind of Christ. Militarized Christianity is a lie. It is radically out of conformity with the teaching, life, and spirit of Jesus.</w:t>
                                    </w:r>
                                  </w:p>
                                  <w:p w14:paraId="368F2179" w14:textId="77777777" w:rsidR="00B77AA9" w:rsidRDefault="00B77AA9">
                                    <w:pPr>
                                      <w:pStyle w:val="NormalWeb"/>
                                      <w:divId w:val="1843275330"/>
                                      <w:rPr>
                                        <w:shd w:val="clear" w:color="auto" w:fill="EFEFEF"/>
                                      </w:rPr>
                                    </w:pPr>
                                    <w:r>
                                      <w:rPr>
                                        <w:rStyle w:val="textarticle21"/>
                                      </w:rPr>
                                      <w:t>Now, brothers and sisters, on the anniversary of this terrible atrocity carried out by Christians, I must be the first to say that I made a terrible mistake. I was had by the father of lies. I participated in the big ecumenical lie of the Catholic, Protestant, and Orthodox churches. I wore the uniform. I was part of the system. When I said Mass over there I put on those beautiful vestments over my uniform. (When Father Dave Becker left the Trident submarine base in 1982 and resigned as Catholic chaplain the</w:t>
                                    </w:r>
                                    <w:r>
                                      <w:rPr>
                                        <w:rStyle w:val="textarticle21"/>
                                      </w:rPr>
                                      <w:t>re, he said, "Every time I went to Mass in my uniform and put the vestments on over my uniform, I couldn't help but think of the words of Christ applying to me: Beware of wolves in sheep's clothing.")</w:t>
                                    </w:r>
                                  </w:p>
                                  <w:p w14:paraId="2C03E8FD" w14:textId="77777777" w:rsidR="00B77AA9" w:rsidRDefault="00B77AA9">
                                    <w:pPr>
                                      <w:pStyle w:val="NormalWeb"/>
                                      <w:divId w:val="1843275330"/>
                                      <w:rPr>
                                        <w:shd w:val="clear" w:color="auto" w:fill="EFEFEF"/>
                                      </w:rPr>
                                    </w:pPr>
                                    <w:r>
                                      <w:rPr>
                                        <w:rStyle w:val="textarticle21"/>
                                      </w:rPr>
                                      <w:t>As an Air Force chaplain I painted a machine gun in the loving hands of the nonviolent Jesus, and then handed this perverse picture to the world as truth. I sang "Praise the Lord" and passed the ammunition. As Catholic chaplain for the 509th Composite Group, I was the final channel that communicated this fraudulent image of Christ to the crews of the Enola Gay and the Boxcar.</w:t>
                                    </w:r>
                                  </w:p>
                                  <w:p w14:paraId="2D0DF712" w14:textId="77777777" w:rsidR="00B77AA9" w:rsidRDefault="00B77AA9">
                                    <w:pPr>
                                      <w:pStyle w:val="NormalWeb"/>
                                      <w:divId w:val="1843275330"/>
                                      <w:rPr>
                                        <w:shd w:val="clear" w:color="auto" w:fill="EFEFEF"/>
                                      </w:rPr>
                                    </w:pPr>
                                    <w:r>
                                      <w:rPr>
                                        <w:rStyle w:val="textarticle21"/>
                                      </w:rPr>
                                      <w:t>All I can say today is that I was wrong. Christ would not be the instrument to unleash such horror on his people. Therefore no follower of Christ can legitimately unleash the horror of war on God's people. Excuses and self-justifying explanations are without merit. All I can say is: I was wrong! But, if this is all I can say, this I must do, feeble as it is. For to do otherwise would be to bypass the first and absolutely essential step in the process of repentance and reconciliation: admission of error, adm</w:t>
                                    </w:r>
                                    <w:r>
                                      <w:rPr>
                                        <w:rStyle w:val="textarticle21"/>
                                      </w:rPr>
                                      <w:t>ission of guilt.</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000000" w14:paraId="519AFE63" w14:textId="77777777">
                                      <w:trPr>
                                        <w:divId w:val="1843275330"/>
                                        <w:tblCellSpacing w:w="60" w:type="dxa"/>
                                      </w:trPr>
                                      <w:tc>
                                        <w:tcPr>
                                          <w:tcW w:w="0" w:type="auto"/>
                                          <w:hideMark/>
                                        </w:tcPr>
                                        <w:p w14:paraId="0BCC3A1F" w14:textId="77777777" w:rsidR="00B77AA9" w:rsidRDefault="00B77AA9">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38B47FE4" wp14:editId="7F9B23C4">
                                                <wp:extent cx="7620" cy="76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34DE5CCD" w14:textId="77777777" w:rsidR="00B77AA9" w:rsidRDefault="00B77AA9">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 xml:space="preserve">There is no way to conduct real war in conformity with the teachings of Jesus. </w:t>
                                          </w:r>
                                        </w:p>
                                      </w:tc>
                                    </w:tr>
                                  </w:tbl>
                                  <w:p w14:paraId="421DF49B" w14:textId="77777777" w:rsidR="00B77AA9" w:rsidRDefault="00B77AA9">
                                    <w:pPr>
                                      <w:pStyle w:val="NormalWeb"/>
                                      <w:divId w:val="1843275330"/>
                                    </w:pPr>
                                    <w:r>
                                      <w:rPr>
                                        <w:rStyle w:val="textarticle21"/>
                                      </w:rPr>
                                      <w:t>I was there, and I was wrong. Yes, war is hell, and Christ did not come to justify the creation of hell on earth by his disciples. The justification of war may be compatible with some religions and philosophies, but it is not compatible with the nonviolent teaching of Jesus. I was wrong. And to those of whatever nationality or religion who have been hurt because I fell under the influence of the father of lies, I say with my whole heart and soul I am sorry. I beg forgiveness.</w:t>
                                    </w:r>
                                  </w:p>
                                  <w:p w14:paraId="123DB395" w14:textId="77777777" w:rsidR="00B77AA9" w:rsidRDefault="00B77AA9">
                                    <w:pPr>
                                      <w:pStyle w:val="NormalWeb"/>
                                      <w:divId w:val="1843275330"/>
                                      <w:rPr>
                                        <w:shd w:val="clear" w:color="auto" w:fill="EFEFEF"/>
                                      </w:rPr>
                                    </w:pPr>
                                    <w:r>
                                      <w:rPr>
                                        <w:rStyle w:val="textarticle21"/>
                                      </w:rPr>
                                      <w:t xml:space="preserve">I asked forgiveness from the Hibakushas (the Japanese survivors of the atomic bombings) in Japan last year, in a pilgrimage that I made with a group from Tokyo to Hiroshima. I fell on my face there at the peace shrine after offering flowers, and I prayed for forgivenessï¿½for myself, for my country, for my church. Both Nagasaki </w:t>
                                    </w:r>
                                    <w:r>
                                      <w:rPr>
                                        <w:rStyle w:val="textarticle21"/>
                                      </w:rPr>
                                      <w:lastRenderedPageBreak/>
                                      <w:t>and Hiroshima. This year in Toronto, I again asked forgiveness from the Hibakushas present. I asked forgiveness, and they asked forgiveness for Pearl Harbor and some of the horrible deeds of the Japanese military, and there were some, and I knew of them. We embraced. We cried. Tears flowed. That is the first step of reconciliationï¿½admission of guilt and forgiveness. Pray to God that others will find this way to peace.</w:t>
                                    </w:r>
                                  </w:p>
                                  <w:p w14:paraId="641F035D" w14:textId="77777777" w:rsidR="00B77AA9" w:rsidRDefault="00B77AA9">
                                    <w:pPr>
                                      <w:pStyle w:val="NormalWeb"/>
                                      <w:divId w:val="1843275330"/>
                                      <w:rPr>
                                        <w:shd w:val="clear" w:color="auto" w:fill="EFEFEF"/>
                                      </w:rPr>
                                    </w:pPr>
                                    <w:r>
                                      <w:rPr>
                                        <w:rStyle w:val="textarticle21"/>
                                      </w:rPr>
                                      <w:t>All religions have taught brotherhood. All people want peace. It is only the governments and war departments that promote war and slaughter. So today again I call upon people to make their voices heard. We can no longer just leave this to our leaders, both political and religious. They will move when we make them move. They represent us. Let us tell them that they must think and act for the safety and security of all the people in our world, not just for the safety and security of one country. All countries</w:t>
                                    </w:r>
                                    <w:r>
                                      <w:rPr>
                                        <w:rStyle w:val="textarticle21"/>
                                      </w:rPr>
                                      <w:t xml:space="preserve"> are inter-dependent. We all need one another. It is no longer possible for individual countries to think only of themselves. We can all live together as brothers and sisters or we are doomed to die together as fools in a world holocaust.</w:t>
                                    </w:r>
                                  </w:p>
                                  <w:p w14:paraId="14D0F562" w14:textId="77777777" w:rsidR="00B77AA9" w:rsidRDefault="00B77AA9">
                                    <w:pPr>
                                      <w:pStyle w:val="NormalWeb"/>
                                      <w:divId w:val="1843275330"/>
                                      <w:rPr>
                                        <w:shd w:val="clear" w:color="auto" w:fill="EFEFEF"/>
                                      </w:rPr>
                                    </w:pPr>
                                    <w:r>
                                      <w:rPr>
                                        <w:rStyle w:val="textarticle21"/>
                                      </w:rPr>
                                      <w:t>Each one of us becomes responsible for the crime of war by cooperating in its preparation and in its execution. This includes the military. This includes the making of weapons. And it includes paying for the weapons. There's no question about that. We've got to realize we all become responsible. Silence, doing nothing, can be one of the greatest sins.</w:t>
                                    </w:r>
                                  </w:p>
                                  <w:p w14:paraId="2F6267FA" w14:textId="77777777" w:rsidR="00B77AA9" w:rsidRDefault="00B77AA9">
                                    <w:pPr>
                                      <w:pStyle w:val="NormalWeb"/>
                                      <w:divId w:val="1843275330"/>
                                      <w:rPr>
                                        <w:shd w:val="clear" w:color="auto" w:fill="EFEFEF"/>
                                      </w:rPr>
                                    </w:pPr>
                                    <w:r>
                                      <w:rPr>
                                        <w:rStyle w:val="textarticle21"/>
                                      </w:rPr>
                                      <w:t>The bombing of Nagasaki means even more to me than the bombing of Hiroshima. By August 9, 1945, we knew what that bomb would do, but we still dropped it. We knew that agonies and sufferings would ensue, and we also knewï¿½at least our leaders knewï¿½that it was not necessary. The Japanese were already defeated. They were already suing for peace. But we insisted on unconditional surrender, and this is even against the Just War theory. Once the enemy is defeated, once the enemy is not able to hurt you, you mu</w:t>
                                    </w:r>
                                    <w:r>
                                      <w:rPr>
                                        <w:rStyle w:val="textarticle21"/>
                                      </w:rPr>
                                      <w:t>st make peace.</w:t>
                                    </w:r>
                                  </w:p>
                                  <w:tbl>
                                    <w:tblPr>
                                      <w:tblpPr w:leftFromText="45" w:rightFromText="45" w:vertAnchor="text" w:tblpXSpec="right" w:tblpYSpec="center"/>
                                      <w:tblW w:w="3375" w:type="dxa"/>
                                      <w:tblCellSpacing w:w="60" w:type="dxa"/>
                                      <w:tblCellMar>
                                        <w:left w:w="0" w:type="dxa"/>
                                        <w:right w:w="0" w:type="dxa"/>
                                      </w:tblCellMar>
                                      <w:tblLook w:val="04A0" w:firstRow="1" w:lastRow="0" w:firstColumn="1" w:lastColumn="0" w:noHBand="0" w:noVBand="1"/>
                                    </w:tblPr>
                                    <w:tblGrid>
                                      <w:gridCol w:w="192"/>
                                      <w:gridCol w:w="3183"/>
                                    </w:tblGrid>
                                    <w:tr w:rsidR="00000000" w14:paraId="39451A9C" w14:textId="77777777">
                                      <w:trPr>
                                        <w:divId w:val="1843275330"/>
                                        <w:tblCellSpacing w:w="60" w:type="dxa"/>
                                      </w:trPr>
                                      <w:tc>
                                        <w:tcPr>
                                          <w:tcW w:w="0" w:type="auto"/>
                                          <w:hideMark/>
                                        </w:tcPr>
                                        <w:p w14:paraId="6D3B9E36" w14:textId="77777777" w:rsidR="00B77AA9" w:rsidRDefault="00B77AA9">
                                          <w:pPr>
                                            <w:spacing w:line="195" w:lineRule="atLeast"/>
                                            <w:jc w:val="center"/>
                                            <w:rPr>
                                              <w:rFonts w:ascii="Verdana" w:eastAsia="Times New Roman" w:hAnsi="Verdana"/>
                                              <w:color w:val="CCCCCC"/>
                                              <w:sz w:val="17"/>
                                              <w:szCs w:val="17"/>
                                            </w:rPr>
                                          </w:pPr>
                                          <w:r>
                                            <w:rPr>
                                              <w:rFonts w:eastAsia="Times New Roman"/>
                                              <w:noProof/>
                                              <w:color w:val="CCCCCC"/>
                                            </w:rPr>
                                            <w:drawing>
                                              <wp:inline distT="0" distB="0" distL="0" distR="0" wp14:anchorId="7DB82384" wp14:editId="1C376EF9">
                                                <wp:extent cx="7620" cy="762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0" w:type="auto"/>
                                          <w:tcBorders>
                                            <w:top w:val="nil"/>
                                            <w:left w:val="dotted" w:sz="6" w:space="0" w:color="CC6600"/>
                                            <w:bottom w:val="nil"/>
                                            <w:right w:val="nil"/>
                                          </w:tcBorders>
                                          <w:tcMar>
                                            <w:top w:w="0" w:type="dxa"/>
                                            <w:left w:w="150" w:type="dxa"/>
                                            <w:bottom w:w="0" w:type="dxa"/>
                                            <w:right w:w="0" w:type="dxa"/>
                                          </w:tcMar>
                                          <w:hideMark/>
                                        </w:tcPr>
                                        <w:p w14:paraId="233166E5" w14:textId="77777777" w:rsidR="00B77AA9" w:rsidRDefault="00B77AA9">
                                          <w:pPr>
                                            <w:spacing w:line="300" w:lineRule="atLeast"/>
                                            <w:jc w:val="center"/>
                                            <w:rPr>
                                              <w:rFonts w:ascii="Arial" w:eastAsia="Times New Roman" w:hAnsi="Arial" w:cs="Arial"/>
                                              <w:b/>
                                              <w:bCs/>
                                              <w:color w:val="DD6F00"/>
                                              <w:sz w:val="27"/>
                                              <w:szCs w:val="27"/>
                                            </w:rPr>
                                          </w:pPr>
                                          <w:r>
                                            <w:rPr>
                                              <w:rFonts w:ascii="Arial" w:eastAsia="Times New Roman" w:hAnsi="Arial" w:cs="Arial"/>
                                              <w:b/>
                                              <w:bCs/>
                                              <w:color w:val="DD6F00"/>
                                              <w:sz w:val="27"/>
                                              <w:szCs w:val="27"/>
                                            </w:rPr>
                                            <w:t>Militarized Christianity is a lie. It is radically out of conformity with the teaching, life, and spirit of Jesus.</w:t>
                                          </w:r>
                                        </w:p>
                                      </w:tc>
                                    </w:tr>
                                  </w:tbl>
                                  <w:p w14:paraId="2B1AAE16" w14:textId="77777777" w:rsidR="00B77AA9" w:rsidRDefault="00B77AA9">
                                    <w:pPr>
                                      <w:pStyle w:val="NormalWeb"/>
                                      <w:divId w:val="1843275330"/>
                                    </w:pPr>
                                    <w:r>
                                      <w:rPr>
                                        <w:rStyle w:val="textarticle21"/>
                                      </w:rPr>
                                      <w:t xml:space="preserve">As a Catholic chaplain I watched as the Boxcar, piloted by a good Irish Catholic pilot, dropped the bomb on Urakami Cathedral in Nagasaki, the </w:t>
                                    </w:r>
                                    <w:proofErr w:type="spellStart"/>
                                    <w:r>
                                      <w:rPr>
                                        <w:rStyle w:val="textarticle21"/>
                                      </w:rPr>
                                      <w:t>center</w:t>
                                    </w:r>
                                    <w:proofErr w:type="spellEnd"/>
                                    <w:r>
                                      <w:rPr>
                                        <w:rStyle w:val="textarticle21"/>
                                      </w:rPr>
                                      <w:t xml:space="preserve"> of Catholicism in Japan. I knew that St. Francis Xavier, centuries before, had brought the Catholic faith to Japan. I knew that schools, churches, and religious orders were annihilated. And yet I said nothing.</w:t>
                                    </w:r>
                                  </w:p>
                                  <w:p w14:paraId="39954C8C" w14:textId="77777777" w:rsidR="00B77AA9" w:rsidRDefault="00B77AA9">
                                    <w:pPr>
                                      <w:pStyle w:val="NormalWeb"/>
                                      <w:divId w:val="1843275330"/>
                                      <w:rPr>
                                        <w:shd w:val="clear" w:color="auto" w:fill="EFEFEF"/>
                                      </w:rPr>
                                    </w:pPr>
                                    <w:r>
                                      <w:rPr>
                                        <w:rStyle w:val="textarticle21"/>
                                      </w:rPr>
                                      <w:t xml:space="preserve">Thank God that I'm able to stand here today and speak out against war, all war. The prophets of the Old Testament spoke out against all false gods of gold, silver, and metal. Today we are worshipping the gods of metal, the bomb. We are putting our trust in physical power, militarism, and nationalism. The bomb, not God, is our security and our strength. The prophets of the Old Testament said simply: Do not put your trust in chariots and weapons, but put your trust in God. Their message was simple, and so is </w:t>
                                    </w:r>
                                    <w:r>
                                      <w:rPr>
                                        <w:rStyle w:val="textarticle21"/>
                                      </w:rPr>
                                      <w:t>mine.</w:t>
                                    </w:r>
                                  </w:p>
                                  <w:p w14:paraId="2FA6666F" w14:textId="77777777" w:rsidR="00B77AA9" w:rsidRDefault="00B77AA9">
                                    <w:pPr>
                                      <w:pStyle w:val="NormalWeb"/>
                                      <w:divId w:val="1843275330"/>
                                      <w:rPr>
                                        <w:shd w:val="clear" w:color="auto" w:fill="EFEFEF"/>
                                      </w:rPr>
                                    </w:pPr>
                                    <w:r>
                                      <w:rPr>
                                        <w:rStyle w:val="textarticle21"/>
                                      </w:rPr>
                                      <w:t>We must all become prophets. I really mean that. We must all do something for peace. We must stop this insanity of worshipping the gods of metal. We must take a stand against evil and idolatry. This is our destiny at the most critical time of human history. But it's also the greatest opportunity ever offered to any group of people in the history of our worldï¿½to save our world from complete annihilation.</w:t>
                                    </w:r>
                                  </w:p>
                                </w:tc>
                              </w:tr>
                            </w:tbl>
                            <w:p w14:paraId="31958566" w14:textId="77777777" w:rsidR="00B77AA9" w:rsidRDefault="00B77AA9">
                              <w:pPr>
                                <w:spacing w:line="195" w:lineRule="atLeast"/>
                                <w:jc w:val="center"/>
                                <w:divId w:val="1295134602"/>
                              </w:pPr>
                              <w:r>
                                <w:rPr>
                                  <w:rFonts w:ascii="Verdana" w:eastAsia="Times New Roman" w:hAnsi="Verdana"/>
                                  <w:noProof/>
                                  <w:color w:val="CCCCCC"/>
                                  <w:sz w:val="17"/>
                                  <w:szCs w:val="17"/>
                                </w:rPr>
                                <w:lastRenderedPageBreak/>
                                <w:drawing>
                                  <wp:inline distT="0" distB="0" distL="0" distR="0" wp14:anchorId="15A90F37" wp14:editId="11B972C5">
                                    <wp:extent cx="7620" cy="152400"/>
                                    <wp:effectExtent l="0" t="0" r="30480" b="0"/>
                                    <wp:docPr id="76" name="Picture 76"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spacer"/>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7620" cy="152400"/>
                                            </a:xfrm>
                                            <a:prstGeom prst="rect">
                                              <a:avLst/>
                                            </a:prstGeom>
                                            <a:noFill/>
                                            <a:ln>
                                              <a:noFill/>
                                            </a:ln>
                                          </pic:spPr>
                                        </pic:pic>
                                      </a:graphicData>
                                    </a:graphic>
                                  </wp:inline>
                                </w:drawing>
                              </w:r>
                            </w:p>
                            <w:p w14:paraId="502B5B51" w14:textId="77777777" w:rsidR="00B77AA9" w:rsidRDefault="00B77AA9">
                              <w:pPr>
                                <w:spacing w:line="195" w:lineRule="atLeast"/>
                                <w:rPr>
                                  <w:rFonts w:ascii="Verdana" w:eastAsia="Times New Roman" w:hAnsi="Verdana"/>
                                  <w:color w:val="CCCCCC"/>
                                  <w:sz w:val="17"/>
                                  <w:szCs w:val="17"/>
                                </w:rPr>
                              </w:pPr>
                              <w:r>
                                <w:rPr>
                                  <w:rStyle w:val="copyright1"/>
                                  <w:rFonts w:ascii="Verdana" w:eastAsia="Times New Roman" w:hAnsi="Verdana"/>
                                </w:rPr>
                                <w:t>August 15, 2005</w:t>
                              </w:r>
                            </w:p>
                            <w:tbl>
                              <w:tblPr>
                                <w:tblW w:w="0" w:type="auto"/>
                                <w:jc w:val="center"/>
                                <w:tblCellSpacing w:w="0" w:type="dxa"/>
                                <w:tblCellMar>
                                  <w:left w:w="0" w:type="dxa"/>
                                  <w:right w:w="0" w:type="dxa"/>
                                </w:tblCellMar>
                                <w:tblLook w:val="04A0" w:firstRow="1" w:lastRow="0" w:firstColumn="1" w:lastColumn="0" w:noHBand="0" w:noVBand="1"/>
                              </w:tblPr>
                              <w:tblGrid>
                                <w:gridCol w:w="7770"/>
                              </w:tblGrid>
                              <w:tr w:rsidR="00000000" w14:paraId="0325F08B" w14:textId="77777777">
                                <w:trPr>
                                  <w:divId w:val="1613701925"/>
                                  <w:tblCellSpacing w:w="0" w:type="dxa"/>
                                  <w:jc w:val="center"/>
                                </w:trPr>
                                <w:tc>
                                  <w:tcPr>
                                    <w:tcW w:w="0" w:type="auto"/>
                                    <w:hideMark/>
                                  </w:tcPr>
                                  <w:p w14:paraId="2A5B1449"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1274B57A" wp14:editId="2262CEDB">
                                          <wp:extent cx="106680" cy="152400"/>
                                          <wp:effectExtent l="0" t="0" r="762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06680" cy="152400"/>
                                                  </a:xfrm>
                                                  <a:prstGeom prst="rect">
                                                    <a:avLst/>
                                                  </a:prstGeom>
                                                  <a:noFill/>
                                                  <a:ln>
                                                    <a:noFill/>
                                                  </a:ln>
                                                </pic:spPr>
                                              </pic:pic>
                                            </a:graphicData>
                                          </a:graphic>
                                        </wp:inline>
                                      </w:drawing>
                                    </w:r>
                                  </w:p>
                                </w:tc>
                              </w:tr>
                              <w:tr w:rsidR="00000000" w14:paraId="1FE93C65" w14:textId="77777777">
                                <w:trPr>
                                  <w:divId w:val="1613701925"/>
                                  <w:tblCellSpacing w:w="0" w:type="dxa"/>
                                  <w:jc w:val="center"/>
                                </w:trPr>
                                <w:tc>
                                  <w:tcPr>
                                    <w:tcW w:w="0" w:type="auto"/>
                                    <w:hideMark/>
                                  </w:tcPr>
                                  <w:p w14:paraId="6189A490"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43A6709D">
                                        <v:rect id="_x0000_i1102" style="width:0;height:.6pt" o:hralign="center" o:hrstd="t" o:hrnoshade="t" o:hr="t" fillcolor="#5d5d5d" stroked="f"/>
                                      </w:pict>
                                    </w:r>
                                  </w:p>
                                  <w:p w14:paraId="787B1EA0" w14:textId="77777777" w:rsidR="00B77AA9" w:rsidRDefault="00B77AA9">
                                    <w:pPr>
                                      <w:pStyle w:val="authorbioname"/>
                                      <w:spacing w:line="210" w:lineRule="atLeast"/>
                                      <w:jc w:val="center"/>
                                      <w:rPr>
                                        <w:rFonts w:ascii="Verdana" w:hAnsi="Verdana"/>
                                      </w:rPr>
                                    </w:pPr>
                                    <w:r>
                                      <w:rPr>
                                        <w:rFonts w:ascii="Verdana" w:hAnsi="Verdana"/>
                                      </w:rPr>
                                      <w:lastRenderedPageBreak/>
                                      <w:t xml:space="preserve">This article was originally compiled and published by Bruderhof.com, and is reprinted with their permission. The main text is an excerpt of a speech George Zabelka gave at a Pax Christi conference in August 1985 (tape of speech obtained from Notre Dame University Archives), and the first two paragraphs are from an interview with </w:t>
                                    </w:r>
                                    <w:proofErr w:type="spellStart"/>
                                    <w:r>
                                      <w:rPr>
                                        <w:rFonts w:ascii="Verdana" w:hAnsi="Verdana"/>
                                      </w:rPr>
                                      <w:t>Zabelka</w:t>
                                    </w:r>
                                    <w:proofErr w:type="spellEnd"/>
                                    <w:r>
                                      <w:rPr>
                                        <w:rFonts w:ascii="Verdana" w:hAnsi="Verdana"/>
                                      </w:rPr>
                                      <w:t xml:space="preserve"> published in Sojourners magazine, August 1980.</w:t>
                                    </w:r>
                                    <w:r>
                                      <w:rPr>
                                        <w:rFonts w:ascii="Verdana" w:hAnsi="Verdana"/>
                                      </w:rPr>
                                      <w:br/>
                                    </w:r>
                                    <w:r>
                                      <w:rPr>
                                        <w:rFonts w:ascii="Verdana" w:hAnsi="Verdana"/>
                                      </w:rPr>
                                      <w:br/>
                                      <w:t>©1980, Sojourners. All rights reserved.</w:t>
                                    </w:r>
                                  </w:p>
                                  <w:tbl>
                                    <w:tblPr>
                                      <w:tblW w:w="0" w:type="auto"/>
                                      <w:jc w:val="center"/>
                                      <w:tblCellSpacing w:w="0" w:type="dxa"/>
                                      <w:tblCellMar>
                                        <w:left w:w="0" w:type="dxa"/>
                                        <w:right w:w="0" w:type="dxa"/>
                                      </w:tblCellMar>
                                      <w:tblLook w:val="04A0" w:firstRow="1" w:lastRow="0" w:firstColumn="1" w:lastColumn="0" w:noHBand="0" w:noVBand="1"/>
                                    </w:tblPr>
                                    <w:tblGrid>
                                      <w:gridCol w:w="1410"/>
                                    </w:tblGrid>
                                    <w:tr w:rsidR="00000000" w14:paraId="5110AF51" w14:textId="77777777">
                                      <w:trPr>
                                        <w:tblCellSpacing w:w="0" w:type="dxa"/>
                                        <w:jc w:val="center"/>
                                      </w:trPr>
                                      <w:tc>
                                        <w:tcPr>
                                          <w:tcW w:w="0" w:type="auto"/>
                                          <w:hideMark/>
                                        </w:tcPr>
                                        <w:p w14:paraId="2652C9B3"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633B14B2" wp14:editId="6C95CC73">
                                                <wp:extent cx="895350" cy="200025"/>
                                                <wp:effectExtent l="0" t="0" r="0" b="9525"/>
                                                <wp:docPr id="79" name="Picture 79" descr="Email A Frien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Email A Friend">
                                                          <a:hlinkClick r:id="rId11"/>
                                                        </pic:cNvPr>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895350" cy="200025"/>
                                                        </a:xfrm>
                                                        <a:prstGeom prst="rect">
                                                          <a:avLst/>
                                                        </a:prstGeom>
                                                        <a:noFill/>
                                                        <a:ln>
                                                          <a:noFill/>
                                                        </a:ln>
                                                      </pic:spPr>
                                                    </pic:pic>
                                                  </a:graphicData>
                                                </a:graphic>
                                              </wp:inline>
                                            </w:drawing>
                                          </w:r>
                                        </w:p>
                                      </w:tc>
                                    </w:tr>
                                    <w:tr w:rsidR="00000000" w14:paraId="348909E6" w14:textId="77777777">
                                      <w:trPr>
                                        <w:trHeight w:val="120"/>
                                        <w:tblCellSpacing w:w="0" w:type="dxa"/>
                                        <w:jc w:val="center"/>
                                      </w:trPr>
                                      <w:tc>
                                        <w:tcPr>
                                          <w:tcW w:w="0" w:type="auto"/>
                                          <w:hideMark/>
                                        </w:tcPr>
                                        <w:p w14:paraId="0822A7B9"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49D1452C" wp14:editId="7C578A50">
                                                <wp:extent cx="45720" cy="99060"/>
                                                <wp:effectExtent l="0" t="0" r="11430" b="152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99060"/>
                                                        </a:xfrm>
                                                        <a:prstGeom prst="rect">
                                                          <a:avLst/>
                                                        </a:prstGeom>
                                                        <a:noFill/>
                                                        <a:ln>
                                                          <a:noFill/>
                                                        </a:ln>
                                                      </pic:spPr>
                                                    </pic:pic>
                                                  </a:graphicData>
                                                </a:graphic>
                                              </wp:inline>
                                            </w:drawing>
                                          </w:r>
                                        </w:p>
                                      </w:tc>
                                    </w:tr>
                                  </w:tbl>
                                  <w:p w14:paraId="084D7E0C" w14:textId="77777777" w:rsidR="00B77AA9" w:rsidRDefault="00B77AA9">
                                    <w:pPr>
                                      <w:spacing w:line="195" w:lineRule="atLeast"/>
                                      <w:jc w:val="center"/>
                                      <w:rPr>
                                        <w:rFonts w:ascii="Verdana" w:eastAsia="Times New Roman" w:hAnsi="Verdana"/>
                                        <w:color w:val="CCCCCC"/>
                                        <w:sz w:val="17"/>
                                        <w:szCs w:val="17"/>
                                      </w:rPr>
                                    </w:pPr>
                                  </w:p>
                                </w:tc>
                              </w:tr>
                            </w:tbl>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1E8D41AD" w14:textId="77777777">
                                <w:trPr>
                                  <w:tblCellSpacing w:w="15" w:type="dxa"/>
                                  <w:jc w:val="center"/>
                                </w:trPr>
                                <w:tc>
                                  <w:tcPr>
                                    <w:tcW w:w="0" w:type="auto"/>
                                    <w:hideMark/>
                                  </w:tcPr>
                                  <w:p w14:paraId="51BEC4B5"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lastRenderedPageBreak/>
                                      <w:drawing>
                                        <wp:inline distT="0" distB="0" distL="0" distR="0" wp14:anchorId="45621D64" wp14:editId="600E68C2">
                                          <wp:extent cx="144780" cy="144780"/>
                                          <wp:effectExtent l="0" t="0" r="762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r>
                              <w:tr w:rsidR="00000000" w14:paraId="7B756BE9" w14:textId="77777777">
                                <w:trPr>
                                  <w:tblCellSpacing w:w="15" w:type="dxa"/>
                                  <w:jc w:val="center"/>
                                </w:trPr>
                                <w:tc>
                                  <w:tcPr>
                                    <w:tcW w:w="0" w:type="auto"/>
                                    <w:hideMark/>
                                  </w:tcPr>
                                  <w:p w14:paraId="2C1D4F3C" w14:textId="77777777" w:rsidR="00B77AA9" w:rsidRDefault="00B77AA9">
                                    <w:pPr>
                                      <w:jc w:val="center"/>
                                      <w:rPr>
                                        <w:rFonts w:ascii="Verdana" w:eastAsia="Times New Roman" w:hAnsi="Verdana"/>
                                        <w:color w:val="777D00"/>
                                        <w:spacing w:val="15"/>
                                        <w:sz w:val="17"/>
                                        <w:szCs w:val="17"/>
                                      </w:rPr>
                                    </w:pPr>
                                    <w:r>
                                      <w:rPr>
                                        <w:rFonts w:ascii="Verdana" w:eastAsia="Times New Roman" w:hAnsi="Verdana"/>
                                        <w:b/>
                                        <w:bCs/>
                                        <w:color w:val="777D00"/>
                                        <w:spacing w:val="15"/>
                                        <w:sz w:val="17"/>
                                        <w:szCs w:val="17"/>
                                      </w:rPr>
                                      <w:t>READER COMMENTS</w:t>
                                    </w:r>
                                  </w:p>
                                </w:tc>
                              </w:tr>
                              <w:tr w:rsidR="00000000" w14:paraId="0E5026B0" w14:textId="77777777">
                                <w:trPr>
                                  <w:tblCellSpacing w:w="15" w:type="dxa"/>
                                  <w:jc w:val="center"/>
                                </w:trPr>
                                <w:tc>
                                  <w:tcPr>
                                    <w:tcW w:w="0" w:type="auto"/>
                                    <w:hideMark/>
                                  </w:tcPr>
                                  <w:p w14:paraId="62B9D5E9"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23D5B5BE" wp14:editId="58A9F6A4">
                                          <wp:extent cx="99060" cy="99060"/>
                                          <wp:effectExtent l="0" t="0" r="15240" b="152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99060" cy="99060"/>
                                                  </a:xfrm>
                                                  <a:prstGeom prst="rect">
                                                    <a:avLst/>
                                                  </a:prstGeom>
                                                  <a:noFill/>
                                                  <a:ln>
                                                    <a:noFill/>
                                                  </a:ln>
                                                </pic:spPr>
                                              </pic:pic>
                                            </a:graphicData>
                                          </a:graphic>
                                        </wp:inline>
                                      </w:drawing>
                                    </w:r>
                                  </w:p>
                                </w:tc>
                              </w:tr>
                            </w:tbl>
                            <w:p w14:paraId="33E8D5A7"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24FFDA45" w14:textId="77777777">
                                <w:trPr>
                                  <w:tblCellSpacing w:w="15" w:type="dxa"/>
                                  <w:jc w:val="center"/>
                                </w:trPr>
                                <w:tc>
                                  <w:tcPr>
                                    <w:tcW w:w="0" w:type="auto"/>
                                    <w:hideMark/>
                                  </w:tcPr>
                                  <w:p w14:paraId="0659257D" w14:textId="77777777" w:rsidR="00B77AA9" w:rsidRDefault="00B77AA9">
                                    <w:pPr>
                                      <w:spacing w:line="195" w:lineRule="atLeast"/>
                                      <w:jc w:val="center"/>
                                      <w:rPr>
                                        <w:rFonts w:ascii="Verdana" w:eastAsia="Times New Roman" w:hAnsi="Verdana"/>
                                        <w:color w:val="CCCCCC"/>
                                        <w:sz w:val="17"/>
                                        <w:szCs w:val="17"/>
                                      </w:rPr>
                                    </w:pPr>
                                    <w:bookmarkStart w:id="1" w:name="message_1090"/>
                                    <w:bookmarkEnd w:id="1"/>
                                    <w:r>
                                      <w:rPr>
                                        <w:rStyle w:val="Strong"/>
                                        <w:rFonts w:ascii="Verdana" w:eastAsia="Times New Roman" w:hAnsi="Verdana"/>
                                        <w:color w:val="CC6600"/>
                                        <w:sz w:val="17"/>
                                        <w:szCs w:val="17"/>
                                      </w:rPr>
                                      <w:t>09.13.05   </w:t>
                                    </w:r>
                                    <w:proofErr w:type="spellStart"/>
                                    <w:r>
                                      <w:rPr>
                                        <w:rStyle w:val="Strong"/>
                                        <w:rFonts w:ascii="Verdana" w:eastAsia="Times New Roman" w:hAnsi="Verdana"/>
                                        <w:color w:val="CC6600"/>
                                        <w:sz w:val="17"/>
                                        <w:szCs w:val="17"/>
                                      </w:rPr>
                                      <w:t>ccamm</w:t>
                                    </w:r>
                                    <w:proofErr w:type="spellEnd"/>
                                    <w:r>
                                      <w:rPr>
                                        <w:rStyle w:val="Strong"/>
                                        <w:rFonts w:ascii="Verdana" w:eastAsia="Times New Roman" w:hAnsi="Verdana"/>
                                        <w:color w:val="CC6600"/>
                                        <w:sz w:val="17"/>
                                        <w:szCs w:val="17"/>
                                      </w:rPr>
                                      <w:t> says:</w:t>
                                    </w:r>
                                    <w:r>
                                      <w:rPr>
                                        <w:rFonts w:ascii="Verdana" w:eastAsia="Times New Roman" w:hAnsi="Verdana"/>
                                        <w:color w:val="CCCCCC"/>
                                        <w:sz w:val="17"/>
                                        <w:szCs w:val="17"/>
                                      </w:rPr>
                                      <w:t xml:space="preserve"> </w:t>
                                    </w:r>
                                  </w:p>
                                </w:tc>
                              </w:tr>
                              <w:tr w:rsidR="00000000" w14:paraId="75C1E74D" w14:textId="77777777">
                                <w:trPr>
                                  <w:tblCellSpacing w:w="15" w:type="dxa"/>
                                  <w:jc w:val="center"/>
                                </w:trPr>
                                <w:tc>
                                  <w:tcPr>
                                    <w:tcW w:w="0" w:type="auto"/>
                                    <w:hideMark/>
                                  </w:tcPr>
                                  <w:p w14:paraId="066542D7"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I'm not going to argue about the ethics of dropping the A-Bomb on Japan but neither, it seems, is the author of this article. His true target seems to be war itself and how Jesus allegedly forbade all forms of it. To make his argument, he uses scripture selectively. </w:t>
                                    </w:r>
                                    <w:r>
                                      <w:rPr>
                                        <w:rFonts w:ascii="Verdana" w:eastAsia="Times New Roman" w:hAnsi="Verdana"/>
                                        <w:color w:val="333333"/>
                                        <w:sz w:val="18"/>
                                        <w:szCs w:val="18"/>
                                      </w:rPr>
                                      <w:t xml:space="preserve">Sure Jesus taught his disciples to "turn the other cheek" but he also said that "the kingdom of heaven suffers violence and the violent bear it away." For every scripture quote that a pacifist uses to portray Christ as deploring the use of physical force in all circumstances, another can be found that seems to support the opposite position. And herein lies the problem. </w:t>
                                    </w:r>
                                    <w:r>
                                      <w:rPr>
                                        <w:rFonts w:ascii="Verdana" w:eastAsia="Times New Roman" w:hAnsi="Verdana"/>
                                        <w:color w:val="333333"/>
                                        <w:sz w:val="18"/>
                                        <w:szCs w:val="18"/>
                                      </w:rPr>
                                      <w:t xml:space="preserve">This priest ought to recognize that sacred scripture isn't properly interpreted by the individual Christian, but by the teaching authority of the Church. This same authority has made room for a just war doctrine that acknowledges the legitimate use of armed force in certain defined circumstances. No one is denying that war is hell and that dropping an atomic bomb on an entire city is a grave moral wrong (not necessarily sinful). </w:t>
                                    </w:r>
                                    <w:r>
                                      <w:rPr>
                                        <w:rFonts w:ascii="Verdana" w:eastAsia="Times New Roman" w:hAnsi="Verdana"/>
                                        <w:color w:val="333333"/>
                                        <w:sz w:val="18"/>
                                        <w:szCs w:val="18"/>
                                      </w:rPr>
                                      <w:t xml:space="preserve">But, to imply that violence is always intrinsically evil is ignoring the Christian </w:t>
                                    </w:r>
                                    <w:proofErr w:type="spellStart"/>
                                    <w:r>
                                      <w:rPr>
                                        <w:rFonts w:ascii="Verdana" w:eastAsia="Times New Roman" w:hAnsi="Verdana"/>
                                        <w:color w:val="333333"/>
                                        <w:sz w:val="18"/>
                                        <w:szCs w:val="18"/>
                                      </w:rPr>
                                      <w:t>imperitive</w:t>
                                    </w:r>
                                    <w:proofErr w:type="spellEnd"/>
                                    <w:r>
                                      <w:rPr>
                                        <w:rFonts w:ascii="Verdana" w:eastAsia="Times New Roman" w:hAnsi="Verdana"/>
                                        <w:color w:val="333333"/>
                                        <w:sz w:val="18"/>
                                        <w:szCs w:val="18"/>
                                      </w:rPr>
                                      <w:t xml:space="preserve"> to courageously fight evil in all its manifestations - even if this fight sometimes calls for physical violence. This is what just war theory is all about. </w:t>
                                    </w:r>
                                  </w:p>
                                </w:tc>
                              </w:tr>
                              <w:tr w:rsidR="00000000" w14:paraId="0D0F536D" w14:textId="77777777">
                                <w:trPr>
                                  <w:tblCellSpacing w:w="15" w:type="dxa"/>
                                  <w:jc w:val="center"/>
                                </w:trPr>
                                <w:tc>
                                  <w:tcPr>
                                    <w:tcW w:w="0" w:type="auto"/>
                                    <w:hideMark/>
                                  </w:tcPr>
                                  <w:p w14:paraId="2AD373D4"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0B67C966">
                                        <v:rect id="_x0000_i1107" style="width:0;height:.6pt" o:hralign="center" o:hrstd="t" o:hrnoshade="t" o:hr="t" fillcolor="#5d5d5d" stroked="f"/>
                                      </w:pict>
                                    </w:r>
                                  </w:p>
                                </w:tc>
                              </w:tr>
                              <w:tr w:rsidR="00000000" w14:paraId="42D973B8" w14:textId="77777777">
                                <w:trPr>
                                  <w:tblCellSpacing w:w="15" w:type="dxa"/>
                                  <w:jc w:val="center"/>
                                </w:trPr>
                                <w:tc>
                                  <w:tcPr>
                                    <w:tcW w:w="0" w:type="auto"/>
                                    <w:hideMark/>
                                  </w:tcPr>
                                  <w:p w14:paraId="2000340C"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27A5FD09" wp14:editId="25E917D7">
                                          <wp:extent cx="45720" cy="45720"/>
                                          <wp:effectExtent l="0" t="0" r="11430" b="1143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2B393F00"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06FFC9C5" w14:textId="77777777">
                                <w:trPr>
                                  <w:tblCellSpacing w:w="15" w:type="dxa"/>
                                  <w:jc w:val="center"/>
                                </w:trPr>
                                <w:tc>
                                  <w:tcPr>
                                    <w:tcW w:w="0" w:type="auto"/>
                                    <w:hideMark/>
                                  </w:tcPr>
                                  <w:p w14:paraId="4E329EB8" w14:textId="77777777" w:rsidR="00B77AA9" w:rsidRDefault="00B77AA9">
                                    <w:pPr>
                                      <w:spacing w:line="195" w:lineRule="atLeast"/>
                                      <w:jc w:val="center"/>
                                      <w:rPr>
                                        <w:rFonts w:ascii="Verdana" w:eastAsia="Times New Roman" w:hAnsi="Verdana"/>
                                        <w:color w:val="CCCCCC"/>
                                        <w:sz w:val="17"/>
                                        <w:szCs w:val="17"/>
                                      </w:rPr>
                                    </w:pPr>
                                    <w:bookmarkStart w:id="2" w:name="message_1076"/>
                                    <w:bookmarkEnd w:id="2"/>
                                    <w:r>
                                      <w:rPr>
                                        <w:rStyle w:val="Strong"/>
                                        <w:rFonts w:ascii="Verdana" w:eastAsia="Times New Roman" w:hAnsi="Verdana"/>
                                        <w:color w:val="CC6600"/>
                                        <w:sz w:val="17"/>
                                        <w:szCs w:val="17"/>
                                      </w:rPr>
                                      <w:t>08.31.05   </w:t>
                                    </w:r>
                                    <w:proofErr w:type="spellStart"/>
                                    <w:r>
                                      <w:rPr>
                                        <w:rStyle w:val="Strong"/>
                                        <w:rFonts w:ascii="Verdana" w:eastAsia="Times New Roman" w:hAnsi="Verdana"/>
                                        <w:color w:val="CC6600"/>
                                        <w:sz w:val="17"/>
                                        <w:szCs w:val="17"/>
                                      </w:rPr>
                                      <w:t>thedegu</w:t>
                                    </w:r>
                                    <w:proofErr w:type="spellEnd"/>
                                    <w:r>
                                      <w:rPr>
                                        <w:rStyle w:val="Strong"/>
                                        <w:rFonts w:ascii="Verdana" w:eastAsia="Times New Roman" w:hAnsi="Verdana"/>
                                        <w:color w:val="CC6600"/>
                                        <w:sz w:val="17"/>
                                        <w:szCs w:val="17"/>
                                      </w:rPr>
                                      <w:t> says:</w:t>
                                    </w:r>
                                    <w:r>
                                      <w:rPr>
                                        <w:rFonts w:ascii="Verdana" w:eastAsia="Times New Roman" w:hAnsi="Verdana"/>
                                        <w:color w:val="CCCCCC"/>
                                        <w:sz w:val="17"/>
                                        <w:szCs w:val="17"/>
                                      </w:rPr>
                                      <w:t xml:space="preserve"> </w:t>
                                    </w:r>
                                  </w:p>
                                </w:tc>
                              </w:tr>
                              <w:tr w:rsidR="00000000" w14:paraId="0C11F24A" w14:textId="77777777">
                                <w:trPr>
                                  <w:tblCellSpacing w:w="15" w:type="dxa"/>
                                  <w:jc w:val="center"/>
                                </w:trPr>
                                <w:tc>
                                  <w:tcPr>
                                    <w:tcW w:w="0" w:type="auto"/>
                                    <w:hideMark/>
                                  </w:tcPr>
                                  <w:p w14:paraId="1DEC44A3"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Yeah, yeah yeah...calm down now! The angry superpatriots here are saying this: "they did lots of bad things, and it was just fine to do the same to them so on etc..' No one is denying the Germans and Japanese did evil, OK? The point is- CATHOLIC TRUTH, kiddies- that in any war, the deliberate targeting of civilian populations </w:t>
                                    </w:r>
                                    <w:r>
                                      <w:rPr>
                                        <w:rFonts w:ascii="Verdana" w:eastAsia="Times New Roman" w:hAnsi="Verdana"/>
                                        <w:color w:val="333333"/>
                                        <w:sz w:val="18"/>
                                        <w:szCs w:val="18"/>
                                      </w:rPr>
                                      <w:t xml:space="preserve">Text is never justified under any circumstances. You annihilate armies, not civilians! Text. It's called 'just war theory,' for the lesser-catechized out there. The fact that they murdered and killed the innocent does not mean we do the same. America is not God, it can do evil, grave evil. Saying that doesn't make me a commie or Nazi, either.--God bless you, Gerhard, for telling what really happened! </w:t>
                                    </w:r>
                                  </w:p>
                                </w:tc>
                              </w:tr>
                              <w:tr w:rsidR="00000000" w14:paraId="458F9BA9" w14:textId="77777777">
                                <w:trPr>
                                  <w:tblCellSpacing w:w="15" w:type="dxa"/>
                                  <w:jc w:val="center"/>
                                </w:trPr>
                                <w:tc>
                                  <w:tcPr>
                                    <w:tcW w:w="0" w:type="auto"/>
                                    <w:hideMark/>
                                  </w:tcPr>
                                  <w:p w14:paraId="2788C8E4"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7A445736">
                                        <v:rect id="_x0000_i1109" style="width:0;height:.6pt" o:hralign="center" o:hrstd="t" o:hrnoshade="t" o:hr="t" fillcolor="#5d5d5d" stroked="f"/>
                                      </w:pict>
                                    </w:r>
                                  </w:p>
                                </w:tc>
                              </w:tr>
                              <w:tr w:rsidR="00000000" w14:paraId="684278F4" w14:textId="77777777">
                                <w:trPr>
                                  <w:tblCellSpacing w:w="15" w:type="dxa"/>
                                  <w:jc w:val="center"/>
                                </w:trPr>
                                <w:tc>
                                  <w:tcPr>
                                    <w:tcW w:w="0" w:type="auto"/>
                                    <w:hideMark/>
                                  </w:tcPr>
                                  <w:p w14:paraId="31536B27"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2AD2B718" wp14:editId="70C6CC96">
                                          <wp:extent cx="45720" cy="45720"/>
                                          <wp:effectExtent l="0" t="0" r="11430" b="1143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592714E9"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5AB90F8D" w14:textId="77777777">
                                <w:trPr>
                                  <w:tblCellSpacing w:w="15" w:type="dxa"/>
                                  <w:jc w:val="center"/>
                                </w:trPr>
                                <w:tc>
                                  <w:tcPr>
                                    <w:tcW w:w="0" w:type="auto"/>
                                    <w:hideMark/>
                                  </w:tcPr>
                                  <w:p w14:paraId="4B5A1A8A" w14:textId="77777777" w:rsidR="00B77AA9" w:rsidRDefault="00B77AA9">
                                    <w:pPr>
                                      <w:spacing w:line="195" w:lineRule="atLeast"/>
                                      <w:jc w:val="center"/>
                                      <w:rPr>
                                        <w:rFonts w:ascii="Verdana" w:eastAsia="Times New Roman" w:hAnsi="Verdana"/>
                                        <w:color w:val="CCCCCC"/>
                                        <w:sz w:val="17"/>
                                        <w:szCs w:val="17"/>
                                      </w:rPr>
                                    </w:pPr>
                                    <w:bookmarkStart w:id="3" w:name="message_1060"/>
                                    <w:bookmarkEnd w:id="3"/>
                                    <w:r>
                                      <w:rPr>
                                        <w:rStyle w:val="Strong"/>
                                        <w:rFonts w:ascii="Verdana" w:eastAsia="Times New Roman" w:hAnsi="Verdana"/>
                                        <w:color w:val="CC6600"/>
                                        <w:sz w:val="17"/>
                                        <w:szCs w:val="17"/>
                                      </w:rPr>
                                      <w:t>08.18.05   Vesuvius718 says:</w:t>
                                    </w:r>
                                    <w:r>
                                      <w:rPr>
                                        <w:rFonts w:ascii="Verdana" w:eastAsia="Times New Roman" w:hAnsi="Verdana"/>
                                        <w:color w:val="CCCCCC"/>
                                        <w:sz w:val="17"/>
                                        <w:szCs w:val="17"/>
                                      </w:rPr>
                                      <w:t xml:space="preserve"> </w:t>
                                    </w:r>
                                  </w:p>
                                </w:tc>
                              </w:tr>
                              <w:tr w:rsidR="00000000" w14:paraId="0E9BC6E4" w14:textId="77777777">
                                <w:trPr>
                                  <w:tblCellSpacing w:w="15" w:type="dxa"/>
                                  <w:jc w:val="center"/>
                                </w:trPr>
                                <w:tc>
                                  <w:tcPr>
                                    <w:tcW w:w="0" w:type="auto"/>
                                    <w:hideMark/>
                                  </w:tcPr>
                                  <w:p w14:paraId="089671E3"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You forgot to mention that the American "terrorists" were over </w:t>
                                    </w:r>
                                    <w:proofErr w:type="spellStart"/>
                                    <w:r>
                                      <w:rPr>
                                        <w:rFonts w:ascii="Verdana" w:eastAsia="Times New Roman" w:hAnsi="Verdana"/>
                                        <w:color w:val="333333"/>
                                        <w:sz w:val="18"/>
                                        <w:szCs w:val="18"/>
                                      </w:rPr>
                                      <w:t>in"Nazi</w:t>
                                    </w:r>
                                    <w:proofErr w:type="spellEnd"/>
                                    <w:r>
                                      <w:rPr>
                                        <w:rFonts w:ascii="Verdana" w:eastAsia="Times New Roman" w:hAnsi="Verdana"/>
                                        <w:color w:val="333333"/>
                                        <w:sz w:val="18"/>
                                        <w:szCs w:val="18"/>
                                      </w:rPr>
                                      <w:t xml:space="preserve">" (National Socialist) Germany because Herr Hitler declared war on us. </w:t>
                                    </w:r>
                                    <w:r>
                                      <w:rPr>
                                        <w:rFonts w:ascii="Verdana" w:eastAsia="Times New Roman" w:hAnsi="Verdana"/>
                                        <w:color w:val="333333"/>
                                        <w:sz w:val="18"/>
                                        <w:szCs w:val="18"/>
                                      </w:rPr>
                                      <w:t xml:space="preserve">Thank goodness Americans were brave enough to root out the real </w:t>
                                    </w:r>
                                    <w:proofErr w:type="spellStart"/>
                                    <w:r>
                                      <w:rPr>
                                        <w:rFonts w:ascii="Verdana" w:eastAsia="Times New Roman" w:hAnsi="Verdana"/>
                                        <w:color w:val="333333"/>
                                        <w:sz w:val="18"/>
                                        <w:szCs w:val="18"/>
                                      </w:rPr>
                                      <w:t>terroists</w:t>
                                    </w:r>
                                    <w:proofErr w:type="spellEnd"/>
                                    <w:r>
                                      <w:rPr>
                                        <w:rFonts w:ascii="Verdana" w:eastAsia="Times New Roman" w:hAnsi="Verdana"/>
                                        <w:color w:val="333333"/>
                                        <w:sz w:val="18"/>
                                        <w:szCs w:val="18"/>
                                      </w:rPr>
                                      <w:t xml:space="preserve">, that is, those who butchered Jews by the millions, those who shouted "Seig Heil" at Herr Hitler and his henchmen, and those who claimed to that they were "only obeying orders." America has nothing to be ashamed of. I'll bet you've never truly contemplated what happened in the concentration camps and what Dr. </w:t>
                                    </w:r>
                                    <w:proofErr w:type="spellStart"/>
                                    <w:r>
                                      <w:rPr>
                                        <w:rFonts w:ascii="Verdana" w:eastAsia="Times New Roman" w:hAnsi="Verdana"/>
                                        <w:color w:val="333333"/>
                                        <w:sz w:val="18"/>
                                        <w:szCs w:val="18"/>
                                      </w:rPr>
                                      <w:t>Mengela</w:t>
                                    </w:r>
                                    <w:proofErr w:type="spellEnd"/>
                                    <w:r>
                                      <w:rPr>
                                        <w:rFonts w:ascii="Verdana" w:eastAsia="Times New Roman" w:hAnsi="Verdana"/>
                                        <w:color w:val="333333"/>
                                        <w:sz w:val="18"/>
                                        <w:szCs w:val="18"/>
                                      </w:rPr>
                                      <w:t xml:space="preserve"> did to Jewish </w:t>
                                    </w:r>
                                    <w:r>
                                      <w:rPr>
                                        <w:rFonts w:ascii="Verdana" w:eastAsia="Times New Roman" w:hAnsi="Verdana"/>
                                        <w:color w:val="333333"/>
                                        <w:sz w:val="18"/>
                                        <w:szCs w:val="18"/>
                                      </w:rPr>
                                      <w:lastRenderedPageBreak/>
                                      <w:t xml:space="preserve">children. So you got shot at? You lived through your ordeal Millions of Jews did not. </w:t>
                                    </w:r>
                                    <w:r>
                                      <w:rPr>
                                        <w:rFonts w:ascii="Verdana" w:eastAsia="Times New Roman" w:hAnsi="Verdana"/>
                                        <w:color w:val="333333"/>
                                        <w:sz w:val="18"/>
                                        <w:szCs w:val="18"/>
                                      </w:rPr>
                                      <w:t xml:space="preserve">That having been said, God bless a real German: Pope Benedict XVI. I am happy about him, I am his loyal servant. </w:t>
                                    </w:r>
                                  </w:p>
                                </w:tc>
                              </w:tr>
                              <w:tr w:rsidR="00000000" w14:paraId="267DDC41" w14:textId="77777777">
                                <w:trPr>
                                  <w:tblCellSpacing w:w="15" w:type="dxa"/>
                                  <w:jc w:val="center"/>
                                </w:trPr>
                                <w:tc>
                                  <w:tcPr>
                                    <w:tcW w:w="0" w:type="auto"/>
                                    <w:hideMark/>
                                  </w:tcPr>
                                  <w:p w14:paraId="0929DFDD"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lastRenderedPageBreak/>
                                      <w:pict w14:anchorId="15A39187">
                                        <v:rect id="_x0000_i1111" style="width:0;height:.6pt" o:hralign="center" o:hrstd="t" o:hrnoshade="t" o:hr="t" fillcolor="#5d5d5d" stroked="f"/>
                                      </w:pict>
                                    </w:r>
                                  </w:p>
                                </w:tc>
                              </w:tr>
                              <w:tr w:rsidR="00000000" w14:paraId="14B2EE0C" w14:textId="77777777">
                                <w:trPr>
                                  <w:tblCellSpacing w:w="15" w:type="dxa"/>
                                  <w:jc w:val="center"/>
                                </w:trPr>
                                <w:tc>
                                  <w:tcPr>
                                    <w:tcW w:w="0" w:type="auto"/>
                                    <w:hideMark/>
                                  </w:tcPr>
                                  <w:p w14:paraId="45778194"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3F12A569" wp14:editId="49607DEB">
                                          <wp:extent cx="45720" cy="45720"/>
                                          <wp:effectExtent l="0" t="0" r="11430" b="1143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2F630FB0"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4F95442D" w14:textId="77777777">
                                <w:trPr>
                                  <w:tblCellSpacing w:w="15" w:type="dxa"/>
                                  <w:jc w:val="center"/>
                                </w:trPr>
                                <w:tc>
                                  <w:tcPr>
                                    <w:tcW w:w="0" w:type="auto"/>
                                    <w:hideMark/>
                                  </w:tcPr>
                                  <w:p w14:paraId="065D97CD" w14:textId="77777777" w:rsidR="00B77AA9" w:rsidRDefault="00B77AA9">
                                    <w:pPr>
                                      <w:spacing w:line="195" w:lineRule="atLeast"/>
                                      <w:jc w:val="center"/>
                                      <w:rPr>
                                        <w:rFonts w:ascii="Verdana" w:eastAsia="Times New Roman" w:hAnsi="Verdana"/>
                                        <w:color w:val="CCCCCC"/>
                                        <w:sz w:val="17"/>
                                        <w:szCs w:val="17"/>
                                      </w:rPr>
                                    </w:pPr>
                                    <w:bookmarkStart w:id="4" w:name="message_1059"/>
                                    <w:bookmarkEnd w:id="4"/>
                                    <w:r>
                                      <w:rPr>
                                        <w:rStyle w:val="Strong"/>
                                        <w:rFonts w:ascii="Verdana" w:eastAsia="Times New Roman" w:hAnsi="Verdana"/>
                                        <w:color w:val="CC6600"/>
                                        <w:sz w:val="17"/>
                                        <w:szCs w:val="17"/>
                                      </w:rPr>
                                      <w:t>08.18.05   spy1 says:</w:t>
                                    </w:r>
                                    <w:r>
                                      <w:rPr>
                                        <w:rFonts w:ascii="Verdana" w:eastAsia="Times New Roman" w:hAnsi="Verdana"/>
                                        <w:color w:val="CCCCCC"/>
                                        <w:sz w:val="17"/>
                                        <w:szCs w:val="17"/>
                                      </w:rPr>
                                      <w:t xml:space="preserve"> </w:t>
                                    </w:r>
                                  </w:p>
                                </w:tc>
                              </w:tr>
                              <w:tr w:rsidR="00000000" w14:paraId="458A5AB6" w14:textId="77777777">
                                <w:trPr>
                                  <w:tblCellSpacing w:w="15" w:type="dxa"/>
                                  <w:jc w:val="center"/>
                                </w:trPr>
                                <w:tc>
                                  <w:tcPr>
                                    <w:tcW w:w="0" w:type="auto"/>
                                    <w:hideMark/>
                                  </w:tcPr>
                                  <w:p w14:paraId="2C654EBC"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"You have heard that it was said 'An eye for an eye and a tooth for a tooth.' But I say to you, Do not resist one who is evil." Matthew 6:38-39 **"You have heard that it was said, 'You shall love your </w:t>
                                    </w:r>
                                    <w:proofErr w:type="spellStart"/>
                                    <w:r>
                                      <w:rPr>
                                        <w:rFonts w:ascii="Verdana" w:eastAsia="Times New Roman" w:hAnsi="Verdana"/>
                                        <w:color w:val="333333"/>
                                        <w:sz w:val="18"/>
                                        <w:szCs w:val="18"/>
                                      </w:rPr>
                                      <w:t>neighbor</w:t>
                                    </w:r>
                                    <w:proofErr w:type="spellEnd"/>
                                    <w:r>
                                      <w:rPr>
                                        <w:rFonts w:ascii="Verdana" w:eastAsia="Times New Roman" w:hAnsi="Verdana"/>
                                        <w:color w:val="333333"/>
                                        <w:sz w:val="18"/>
                                        <w:szCs w:val="18"/>
                                      </w:rPr>
                                      <w:t xml:space="preserve"> and hate your enemy.' But I say to you, Love your enemies and pray for those who persecute you, so that you may be sons of your Father who is in heaven, for he makes his sun rise on the evil and on the good, and sends rain on the just and on the unjust. " Matthew 6:43-44 **If we disagree with Jesus, we have big problems. Or maybe I should say: most of the world, including most of the Christian world, disagrees with Jesus...so, unsurprisingly, we have big problems. In any case, we should all be able</w:t>
                                    </w:r>
                                    <w:r>
                                      <w:rPr>
                                        <w:rFonts w:ascii="Verdana" w:eastAsia="Times New Roman" w:hAnsi="Verdana"/>
                                        <w:color w:val="333333"/>
                                        <w:sz w:val="18"/>
                                        <w:szCs w:val="18"/>
                                      </w:rPr>
                                      <w:t xml:space="preserve"> to agree that killing innocent civilians is not justified (how would you like it if it were you that were </w:t>
                                    </w:r>
                                    <w:proofErr w:type="spellStart"/>
                                    <w:r>
                                      <w:rPr>
                                        <w:rFonts w:ascii="Verdana" w:eastAsia="Times New Roman" w:hAnsi="Verdana"/>
                                        <w:color w:val="333333"/>
                                        <w:sz w:val="18"/>
                                        <w:szCs w:val="18"/>
                                      </w:rPr>
                                      <w:t>labeled</w:t>
                                    </w:r>
                                    <w:proofErr w:type="spellEnd"/>
                                    <w:r>
                                      <w:rPr>
                                        <w:rFonts w:ascii="Verdana" w:eastAsia="Times New Roman" w:hAnsi="Verdana"/>
                                        <w:color w:val="333333"/>
                                        <w:sz w:val="18"/>
                                        <w:szCs w:val="18"/>
                                      </w:rPr>
                                      <w:t xml:space="preserve"> "collateral damage"? Or maybe your spouse and children? It could happen one day, if we are bombed here.) War is sad enough, but the argument that these nuclear bombings of Japan were "necessary" is in my opinion a lie to try to defend our consciences against the horror that we inflicted on innocent non-combatants. Indiscriminate bombing like that obviously violates Jesus' teaching...and it also</w:t>
                                    </w:r>
                                    <w:r>
                                      <w:rPr>
                                        <w:rFonts w:ascii="Verdana" w:eastAsia="Times New Roman" w:hAnsi="Verdana"/>
                                        <w:color w:val="333333"/>
                                        <w:sz w:val="18"/>
                                        <w:szCs w:val="18"/>
                                      </w:rPr>
                                      <w:t xml:space="preserve"> violates the just war theory itself. Personally, many left-wing pacifist arguments grate on me because they don't acknowledge the capacity for evil of terrorists and tyrants...but the idea that anyone in an "enemy" country is fair game is totally revolting. No one can convince me Jesus would go for that...and we all know it!!</w:t>
                                    </w:r>
                                    <w:r>
                                      <w:rPr>
                                        <w:rFonts w:ascii="Verdana" w:eastAsia="Times New Roman" w:hAnsi="Verdana"/>
                                        <w:color w:val="333333"/>
                                        <w:sz w:val="18"/>
                                        <w:szCs w:val="18"/>
                                      </w:rPr>
                                      <w:t xml:space="preserve"> </w:t>
                                    </w:r>
                                  </w:p>
                                </w:tc>
                              </w:tr>
                              <w:tr w:rsidR="00000000" w14:paraId="535FDF6E" w14:textId="77777777">
                                <w:trPr>
                                  <w:tblCellSpacing w:w="15" w:type="dxa"/>
                                  <w:jc w:val="center"/>
                                </w:trPr>
                                <w:tc>
                                  <w:tcPr>
                                    <w:tcW w:w="0" w:type="auto"/>
                                    <w:hideMark/>
                                  </w:tcPr>
                                  <w:p w14:paraId="67C6DED7"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15CB72DF">
                                        <v:rect id="_x0000_i1113" style="width:0;height:.6pt" o:hralign="center" o:hrstd="t" o:hrnoshade="t" o:hr="t" fillcolor="#5d5d5d" stroked="f"/>
                                      </w:pict>
                                    </w:r>
                                  </w:p>
                                </w:tc>
                              </w:tr>
                              <w:tr w:rsidR="00000000" w14:paraId="714BA042" w14:textId="77777777">
                                <w:trPr>
                                  <w:tblCellSpacing w:w="15" w:type="dxa"/>
                                  <w:jc w:val="center"/>
                                </w:trPr>
                                <w:tc>
                                  <w:tcPr>
                                    <w:tcW w:w="0" w:type="auto"/>
                                    <w:hideMark/>
                                  </w:tcPr>
                                  <w:p w14:paraId="200B6C6F"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390287F7" wp14:editId="3126D5FD">
                                          <wp:extent cx="45720" cy="45720"/>
                                          <wp:effectExtent l="0" t="0" r="11430" b="1143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7D4FFE2E"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5B1193AF" w14:textId="77777777">
                                <w:trPr>
                                  <w:tblCellSpacing w:w="15" w:type="dxa"/>
                                  <w:jc w:val="center"/>
                                </w:trPr>
                                <w:tc>
                                  <w:tcPr>
                                    <w:tcW w:w="0" w:type="auto"/>
                                    <w:hideMark/>
                                  </w:tcPr>
                                  <w:p w14:paraId="00D734CF" w14:textId="77777777" w:rsidR="00B77AA9" w:rsidRDefault="00B77AA9">
                                    <w:pPr>
                                      <w:spacing w:line="195" w:lineRule="atLeast"/>
                                      <w:jc w:val="center"/>
                                      <w:rPr>
                                        <w:rFonts w:ascii="Verdana" w:eastAsia="Times New Roman" w:hAnsi="Verdana"/>
                                        <w:color w:val="CCCCCC"/>
                                        <w:sz w:val="17"/>
                                        <w:szCs w:val="17"/>
                                      </w:rPr>
                                    </w:pPr>
                                    <w:bookmarkStart w:id="5" w:name="message_1054"/>
                                    <w:bookmarkEnd w:id="5"/>
                                    <w:r>
                                      <w:rPr>
                                        <w:rStyle w:val="Strong"/>
                                        <w:rFonts w:ascii="Verdana" w:eastAsia="Times New Roman" w:hAnsi="Verdana"/>
                                        <w:color w:val="CC6600"/>
                                        <w:sz w:val="17"/>
                                        <w:szCs w:val="17"/>
                                      </w:rPr>
                                      <w:t>08.18.05   motormouth says:</w:t>
                                    </w:r>
                                    <w:r>
                                      <w:rPr>
                                        <w:rFonts w:ascii="Verdana" w:eastAsia="Times New Roman" w:hAnsi="Verdana"/>
                                        <w:color w:val="CCCCCC"/>
                                        <w:sz w:val="17"/>
                                        <w:szCs w:val="17"/>
                                      </w:rPr>
                                      <w:t xml:space="preserve"> </w:t>
                                    </w:r>
                                  </w:p>
                                </w:tc>
                              </w:tr>
                              <w:tr w:rsidR="00000000" w14:paraId="6C65B24A" w14:textId="77777777">
                                <w:trPr>
                                  <w:tblCellSpacing w:w="15" w:type="dxa"/>
                                  <w:jc w:val="center"/>
                                </w:trPr>
                                <w:tc>
                                  <w:tcPr>
                                    <w:tcW w:w="0" w:type="auto"/>
                                    <w:hideMark/>
                                  </w:tcPr>
                                  <w:p w14:paraId="4C5B7A0A"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It's funny, but I've been thinking just in the past few days about why Jesus was non-violent. We run the risk of drawing the wrong lessons if we take our eyes off the fact that He was, and is, God. All power in heaven and on earth is His anyway, and the breath of His mouth is stronger than His own arm. Anyone who has a power of his own to make Satan go away just by telling him to, or to still the Sea of Galilee just by talking to it, just doesn't have any need personally to use physical violence. And Jesus </w:t>
                                    </w:r>
                                    <w:r>
                                      <w:rPr>
                                        <w:rFonts w:ascii="Verdana" w:eastAsia="Times New Roman" w:hAnsi="Verdana"/>
                                        <w:color w:val="333333"/>
                                        <w:sz w:val="18"/>
                                        <w:szCs w:val="18"/>
                                      </w:rPr>
                                      <w:t xml:space="preserve">went unresistingly to His death because He had sovereignly chosen to put Himself in harm's way in order to die for </w:t>
                                    </w:r>
                                    <w:proofErr w:type="spellStart"/>
                                    <w:r>
                                      <w:rPr>
                                        <w:rFonts w:ascii="Verdana" w:eastAsia="Times New Roman" w:hAnsi="Verdana"/>
                                        <w:color w:val="333333"/>
                                        <w:sz w:val="18"/>
                                        <w:szCs w:val="18"/>
                                      </w:rPr>
                                      <w:t>sinners.Christ</w:t>
                                    </w:r>
                                    <w:proofErr w:type="spellEnd"/>
                                    <w:r>
                                      <w:rPr>
                                        <w:rFonts w:ascii="Verdana" w:eastAsia="Times New Roman" w:hAnsi="Verdana"/>
                                        <w:color w:val="333333"/>
                                        <w:sz w:val="18"/>
                                        <w:szCs w:val="18"/>
                                      </w:rPr>
                                      <w:t xml:space="preserve"> told Peter to put up his sword, for whoever takes the sword will perish by the sword. That begs the question of who's holding the sword by which he will die. Christ is a God of holiness who has placed the sword in the hands of earthly rulers for the punishment and restraint of evildoers and the protection of the innocent. So whoever does evil that ought to be repressed by the swo</w:t>
                                    </w:r>
                                    <w:r>
                                      <w:rPr>
                                        <w:rFonts w:ascii="Verdana" w:eastAsia="Times New Roman" w:hAnsi="Verdana"/>
                                        <w:color w:val="333333"/>
                                        <w:sz w:val="18"/>
                                        <w:szCs w:val="18"/>
                                      </w:rPr>
                                      <w:t xml:space="preserve">rd is himself responsible for the punishment he will receive, as well as the suffering that the sword brings to the innocent. And if he dies in mortal sin he will face a just Judge who will show him no </w:t>
                                    </w:r>
                                    <w:proofErr w:type="spellStart"/>
                                    <w:r>
                                      <w:rPr>
                                        <w:rFonts w:ascii="Verdana" w:eastAsia="Times New Roman" w:hAnsi="Verdana"/>
                                        <w:color w:val="333333"/>
                                        <w:sz w:val="18"/>
                                        <w:szCs w:val="18"/>
                                      </w:rPr>
                                      <w:t>mercy.Now</w:t>
                                    </w:r>
                                    <w:proofErr w:type="spellEnd"/>
                                    <w:r>
                                      <w:rPr>
                                        <w:rFonts w:ascii="Verdana" w:eastAsia="Times New Roman" w:hAnsi="Verdana"/>
                                        <w:color w:val="333333"/>
                                        <w:sz w:val="18"/>
                                        <w:szCs w:val="18"/>
                                      </w:rPr>
                                      <w:t xml:space="preserve"> this does not make the atom bombing of Hiroshima and Nagasaki right. Even so, it is remarkable that a nation which worshipped its Emperor as a divine descendant of their sun-goddess Amaterasu should be chastised by bombs that make use of forces similar to those that drive the sun.</w:t>
                                    </w:r>
                                    <w:r>
                                      <w:rPr>
                                        <w:rFonts w:ascii="Verdana" w:eastAsia="Times New Roman" w:hAnsi="Verdana"/>
                                        <w:color w:val="333333"/>
                                        <w:sz w:val="18"/>
                                        <w:szCs w:val="18"/>
                                      </w:rPr>
                                      <w:t xml:space="preserve"> </w:t>
                                    </w:r>
                                  </w:p>
                                </w:tc>
                              </w:tr>
                              <w:tr w:rsidR="00000000" w14:paraId="008F2802" w14:textId="77777777">
                                <w:trPr>
                                  <w:tblCellSpacing w:w="15" w:type="dxa"/>
                                  <w:jc w:val="center"/>
                                </w:trPr>
                                <w:tc>
                                  <w:tcPr>
                                    <w:tcW w:w="0" w:type="auto"/>
                                    <w:hideMark/>
                                  </w:tcPr>
                                  <w:p w14:paraId="1475A6DD"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39EC1AC9">
                                        <v:rect id="_x0000_i1115" style="width:0;height:.6pt" o:hralign="center" o:hrstd="t" o:hrnoshade="t" o:hr="t" fillcolor="#5d5d5d" stroked="f"/>
                                      </w:pict>
                                    </w:r>
                                  </w:p>
                                </w:tc>
                              </w:tr>
                              <w:tr w:rsidR="00000000" w14:paraId="5465F3F4" w14:textId="77777777">
                                <w:trPr>
                                  <w:tblCellSpacing w:w="15" w:type="dxa"/>
                                  <w:jc w:val="center"/>
                                </w:trPr>
                                <w:tc>
                                  <w:tcPr>
                                    <w:tcW w:w="0" w:type="auto"/>
                                    <w:hideMark/>
                                  </w:tcPr>
                                  <w:p w14:paraId="0EFE7F4A"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31CC5CA0" wp14:editId="080A242B">
                                          <wp:extent cx="45720" cy="45720"/>
                                          <wp:effectExtent l="0" t="0" r="11430" b="1143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664CB436"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51E15E85" w14:textId="77777777">
                                <w:trPr>
                                  <w:tblCellSpacing w:w="15" w:type="dxa"/>
                                  <w:jc w:val="center"/>
                                </w:trPr>
                                <w:tc>
                                  <w:tcPr>
                                    <w:tcW w:w="0" w:type="auto"/>
                                    <w:hideMark/>
                                  </w:tcPr>
                                  <w:p w14:paraId="27AA7899" w14:textId="77777777" w:rsidR="00B77AA9" w:rsidRDefault="00B77AA9">
                                    <w:pPr>
                                      <w:spacing w:line="195" w:lineRule="atLeast"/>
                                      <w:jc w:val="center"/>
                                      <w:rPr>
                                        <w:rFonts w:ascii="Verdana" w:eastAsia="Times New Roman" w:hAnsi="Verdana"/>
                                        <w:color w:val="CCCCCC"/>
                                        <w:sz w:val="17"/>
                                        <w:szCs w:val="17"/>
                                      </w:rPr>
                                    </w:pPr>
                                    <w:bookmarkStart w:id="6" w:name="message_1053"/>
                                    <w:bookmarkEnd w:id="6"/>
                                    <w:r>
                                      <w:rPr>
                                        <w:rStyle w:val="Strong"/>
                                        <w:rFonts w:ascii="Verdana" w:eastAsia="Times New Roman" w:hAnsi="Verdana"/>
                                        <w:color w:val="CC6600"/>
                                        <w:sz w:val="17"/>
                                        <w:szCs w:val="17"/>
                                      </w:rPr>
                                      <w:t>08.18.05   Gerhard says:</w:t>
                                    </w:r>
                                    <w:r>
                                      <w:rPr>
                                        <w:rFonts w:ascii="Verdana" w:eastAsia="Times New Roman" w:hAnsi="Verdana"/>
                                        <w:color w:val="CCCCCC"/>
                                        <w:sz w:val="17"/>
                                        <w:szCs w:val="17"/>
                                      </w:rPr>
                                      <w:t xml:space="preserve"> </w:t>
                                    </w:r>
                                  </w:p>
                                </w:tc>
                              </w:tr>
                              <w:tr w:rsidR="00000000" w14:paraId="25823DFC" w14:textId="77777777">
                                <w:trPr>
                                  <w:tblCellSpacing w:w="15" w:type="dxa"/>
                                  <w:jc w:val="center"/>
                                </w:trPr>
                                <w:tc>
                                  <w:tcPr>
                                    <w:tcW w:w="0" w:type="auto"/>
                                    <w:hideMark/>
                                  </w:tcPr>
                                  <w:p w14:paraId="4DF40575"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lastRenderedPageBreak/>
                                      <w:t xml:space="preserve">This fine article rings very strong in my </w:t>
                                    </w:r>
                                    <w:proofErr w:type="spellStart"/>
                                    <w:r>
                                      <w:rPr>
                                        <w:rFonts w:ascii="Verdana" w:eastAsia="Times New Roman" w:hAnsi="Verdana"/>
                                        <w:color w:val="333333"/>
                                        <w:sz w:val="18"/>
                                        <w:szCs w:val="18"/>
                                      </w:rPr>
                                      <w:t>live.A</w:t>
                                    </w:r>
                                    <w:proofErr w:type="spellEnd"/>
                                    <w:r>
                                      <w:rPr>
                                        <w:rFonts w:ascii="Verdana" w:eastAsia="Times New Roman" w:hAnsi="Verdana"/>
                                        <w:color w:val="333333"/>
                                        <w:sz w:val="18"/>
                                        <w:szCs w:val="18"/>
                                      </w:rPr>
                                      <w:t xml:space="preserve"> have been a victim of Allied and American terrorism many </w:t>
                                    </w:r>
                                    <w:proofErr w:type="spellStart"/>
                                    <w:r>
                                      <w:rPr>
                                        <w:rFonts w:ascii="Verdana" w:eastAsia="Times New Roman" w:hAnsi="Verdana"/>
                                        <w:color w:val="333333"/>
                                        <w:sz w:val="18"/>
                                        <w:szCs w:val="18"/>
                                      </w:rPr>
                                      <w:t>times.I</w:t>
                                    </w:r>
                                    <w:proofErr w:type="spellEnd"/>
                                    <w:r>
                                      <w:rPr>
                                        <w:rFonts w:ascii="Verdana" w:eastAsia="Times New Roman" w:hAnsi="Verdana"/>
                                        <w:color w:val="333333"/>
                                        <w:sz w:val="18"/>
                                        <w:szCs w:val="18"/>
                                      </w:rPr>
                                      <w:t xml:space="preserve"> was born in Germany and lived </w:t>
                                    </w:r>
                                    <w:proofErr w:type="spellStart"/>
                                    <w:r>
                                      <w:rPr>
                                        <w:rFonts w:ascii="Verdana" w:eastAsia="Times New Roman" w:hAnsi="Verdana"/>
                                        <w:color w:val="333333"/>
                                        <w:sz w:val="18"/>
                                        <w:szCs w:val="18"/>
                                      </w:rPr>
                                      <w:t>trough</w:t>
                                    </w:r>
                                    <w:proofErr w:type="spellEnd"/>
                                    <w:r>
                                      <w:rPr>
                                        <w:rFonts w:ascii="Verdana" w:eastAsia="Times New Roman" w:hAnsi="Verdana"/>
                                        <w:color w:val="333333"/>
                                        <w:sz w:val="18"/>
                                        <w:szCs w:val="18"/>
                                      </w:rPr>
                                      <w:t xml:space="preserve"> the bombings by American and English terrorists. This was going on for years every day and night. There were no troops in the citi</w:t>
                                    </w:r>
                                    <w:r>
                                      <w:rPr>
                                        <w:rFonts w:ascii="Verdana" w:eastAsia="Times New Roman" w:hAnsi="Verdana"/>
                                        <w:color w:val="333333"/>
                                        <w:sz w:val="18"/>
                                        <w:szCs w:val="18"/>
                                      </w:rPr>
                                      <w:t xml:space="preserve">es as they all were at the front fighting the communist hordes. I have known some American bombardiers from that time. They knew that they were targeting women and children. Only one when realizing what he was doing started to miss a lot. This is all he could do without being </w:t>
                                    </w:r>
                                    <w:proofErr w:type="spellStart"/>
                                    <w:r>
                                      <w:rPr>
                                        <w:rFonts w:ascii="Verdana" w:eastAsia="Times New Roman" w:hAnsi="Verdana"/>
                                        <w:color w:val="333333"/>
                                        <w:sz w:val="18"/>
                                        <w:szCs w:val="18"/>
                                      </w:rPr>
                                      <w:t>court-martialed</w:t>
                                    </w:r>
                                    <w:proofErr w:type="spellEnd"/>
                                    <w:r>
                                      <w:rPr>
                                        <w:rFonts w:ascii="Verdana" w:eastAsia="Times New Roman" w:hAnsi="Verdana"/>
                                        <w:color w:val="333333"/>
                                        <w:sz w:val="18"/>
                                        <w:szCs w:val="18"/>
                                      </w:rPr>
                                      <w:t>. I was 9 years old when I was shot at by an American P51 pilot. I could see his face ï¿½ so could he. His orders where to shoot anything that moved. All this is easy to check out for those who care. Now so called Christ</w:t>
                                    </w:r>
                                    <w:r>
                                      <w:rPr>
                                        <w:rFonts w:ascii="Verdana" w:eastAsia="Times New Roman" w:hAnsi="Verdana"/>
                                        <w:color w:val="333333"/>
                                        <w:sz w:val="18"/>
                                        <w:szCs w:val="18"/>
                                      </w:rPr>
                                      <w:t xml:space="preserve">ians are either torturing or killing again people all over the world or are supporting it with their taxes or lack of resistance. I have been in many churches and none is condemning any of this horror. Needled to say I will not support the churches financially or in any other way. As a matter of fact I have stopped visiting these </w:t>
                                    </w:r>
                                    <w:proofErr w:type="spellStart"/>
                                    <w:r>
                                      <w:rPr>
                                        <w:rFonts w:ascii="Verdana" w:eastAsia="Times New Roman" w:hAnsi="Verdana"/>
                                        <w:color w:val="333333"/>
                                        <w:sz w:val="18"/>
                                        <w:szCs w:val="18"/>
                                      </w:rPr>
                                      <w:t>places.If</w:t>
                                    </w:r>
                                    <w:proofErr w:type="spellEnd"/>
                                    <w:r>
                                      <w:rPr>
                                        <w:rFonts w:ascii="Verdana" w:eastAsia="Times New Roman" w:hAnsi="Verdana"/>
                                        <w:color w:val="333333"/>
                                        <w:sz w:val="18"/>
                                        <w:szCs w:val="18"/>
                                      </w:rPr>
                                      <w:t xml:space="preserve"> you want to find out about the quality of your fellow Christians, just tell them that you believe in what I wrote here. You will learn quickly </w:t>
                                    </w:r>
                                    <w:proofErr w:type="spellStart"/>
                                    <w:r>
                                      <w:rPr>
                                        <w:rFonts w:ascii="Verdana" w:eastAsia="Times New Roman" w:hAnsi="Verdana"/>
                                        <w:color w:val="333333"/>
                                        <w:sz w:val="18"/>
                                        <w:szCs w:val="18"/>
                                      </w:rPr>
                                      <w:t>first hand</w:t>
                                    </w:r>
                                    <w:proofErr w:type="spellEnd"/>
                                    <w:r>
                                      <w:rPr>
                                        <w:rFonts w:ascii="Verdana" w:eastAsia="Times New Roman" w:hAnsi="Verdana"/>
                                        <w:color w:val="333333"/>
                                        <w:sz w:val="18"/>
                                        <w:szCs w:val="18"/>
                                      </w:rPr>
                                      <w:t xml:space="preserve"> about many other</w:t>
                                    </w:r>
                                    <w:r>
                                      <w:rPr>
                                        <w:rFonts w:ascii="Verdana" w:eastAsia="Times New Roman" w:hAnsi="Verdana"/>
                                        <w:color w:val="333333"/>
                                        <w:sz w:val="18"/>
                                        <w:szCs w:val="18"/>
                                      </w:rPr>
                                      <w:t xml:space="preserve"> things. Like: killing the messenger, lack of first amendment rights, and the lack of Christian values. Gerhard</w:t>
                                    </w:r>
                                    <w:r>
                                      <w:rPr>
                                        <w:rFonts w:ascii="Verdana" w:eastAsia="Times New Roman" w:hAnsi="Verdana"/>
                                        <w:color w:val="333333"/>
                                        <w:sz w:val="18"/>
                                        <w:szCs w:val="18"/>
                                      </w:rPr>
                                      <w:t xml:space="preserve"> </w:t>
                                    </w:r>
                                  </w:p>
                                </w:tc>
                              </w:tr>
                              <w:tr w:rsidR="00000000" w14:paraId="1AAD9172" w14:textId="77777777">
                                <w:trPr>
                                  <w:tblCellSpacing w:w="15" w:type="dxa"/>
                                  <w:jc w:val="center"/>
                                </w:trPr>
                                <w:tc>
                                  <w:tcPr>
                                    <w:tcW w:w="0" w:type="auto"/>
                                    <w:hideMark/>
                                  </w:tcPr>
                                  <w:p w14:paraId="1090B648"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081A4863">
                                        <v:rect id="_x0000_i1117" style="width:0;height:.6pt" o:hralign="center" o:hrstd="t" o:hrnoshade="t" o:hr="t" fillcolor="#5d5d5d" stroked="f"/>
                                      </w:pict>
                                    </w:r>
                                  </w:p>
                                </w:tc>
                              </w:tr>
                              <w:tr w:rsidR="00000000" w14:paraId="268017F1" w14:textId="77777777">
                                <w:trPr>
                                  <w:tblCellSpacing w:w="15" w:type="dxa"/>
                                  <w:jc w:val="center"/>
                                </w:trPr>
                                <w:tc>
                                  <w:tcPr>
                                    <w:tcW w:w="0" w:type="auto"/>
                                    <w:hideMark/>
                                  </w:tcPr>
                                  <w:p w14:paraId="0FB1791D"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7357AB5E" wp14:editId="05563834">
                                          <wp:extent cx="45720" cy="45720"/>
                                          <wp:effectExtent l="0" t="0" r="11430" b="1143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1B233A31"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022876B6" w14:textId="77777777">
                                <w:trPr>
                                  <w:tblCellSpacing w:w="15" w:type="dxa"/>
                                  <w:jc w:val="center"/>
                                </w:trPr>
                                <w:tc>
                                  <w:tcPr>
                                    <w:tcW w:w="0" w:type="auto"/>
                                    <w:hideMark/>
                                  </w:tcPr>
                                  <w:p w14:paraId="317C21C6" w14:textId="77777777" w:rsidR="00B77AA9" w:rsidRDefault="00B77AA9">
                                    <w:pPr>
                                      <w:spacing w:line="195" w:lineRule="atLeast"/>
                                      <w:jc w:val="center"/>
                                      <w:rPr>
                                        <w:rFonts w:ascii="Verdana" w:eastAsia="Times New Roman" w:hAnsi="Verdana"/>
                                        <w:color w:val="CCCCCC"/>
                                        <w:sz w:val="17"/>
                                        <w:szCs w:val="17"/>
                                      </w:rPr>
                                    </w:pPr>
                                    <w:bookmarkStart w:id="7" w:name="message_1052"/>
                                    <w:bookmarkEnd w:id="7"/>
                                    <w:r>
                                      <w:rPr>
                                        <w:rStyle w:val="Strong"/>
                                        <w:rFonts w:ascii="Verdana" w:eastAsia="Times New Roman" w:hAnsi="Verdana"/>
                                        <w:color w:val="CC6600"/>
                                        <w:sz w:val="17"/>
                                        <w:szCs w:val="17"/>
                                      </w:rPr>
                                      <w:t>08.18.05   Vesuvius718 says:</w:t>
                                    </w:r>
                                    <w:r>
                                      <w:rPr>
                                        <w:rFonts w:ascii="Verdana" w:eastAsia="Times New Roman" w:hAnsi="Verdana"/>
                                        <w:color w:val="CCCCCC"/>
                                        <w:sz w:val="17"/>
                                        <w:szCs w:val="17"/>
                                      </w:rPr>
                                      <w:t xml:space="preserve"> </w:t>
                                    </w:r>
                                  </w:p>
                                </w:tc>
                              </w:tr>
                              <w:tr w:rsidR="00000000" w14:paraId="7FE11227" w14:textId="77777777">
                                <w:trPr>
                                  <w:tblCellSpacing w:w="15" w:type="dxa"/>
                                  <w:jc w:val="center"/>
                                </w:trPr>
                                <w:tc>
                                  <w:tcPr>
                                    <w:tcW w:w="0" w:type="auto"/>
                                    <w:hideMark/>
                                  </w:tcPr>
                                  <w:p w14:paraId="655EC60F"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How un-</w:t>
                                    </w:r>
                                    <w:proofErr w:type="spellStart"/>
                                    <w:r>
                                      <w:rPr>
                                        <w:rFonts w:ascii="Verdana" w:eastAsia="Times New Roman" w:hAnsi="Verdana"/>
                                        <w:color w:val="333333"/>
                                        <w:sz w:val="18"/>
                                        <w:szCs w:val="18"/>
                                      </w:rPr>
                                      <w:t>utterably</w:t>
                                    </w:r>
                                    <w:proofErr w:type="spellEnd"/>
                                    <w:r>
                                      <w:rPr>
                                        <w:rFonts w:ascii="Verdana" w:eastAsia="Times New Roman" w:hAnsi="Verdana"/>
                                        <w:color w:val="333333"/>
                                        <w:sz w:val="18"/>
                                        <w:szCs w:val="18"/>
                                      </w:rPr>
                                      <w:t xml:space="preserve"> sad that this confused priest-</w:t>
                                    </w:r>
                                    <w:proofErr w:type="spellStart"/>
                                    <w:r>
                                      <w:rPr>
                                        <w:rFonts w:ascii="Verdana" w:eastAsia="Times New Roman" w:hAnsi="Verdana"/>
                                        <w:color w:val="333333"/>
                                        <w:sz w:val="18"/>
                                        <w:szCs w:val="18"/>
                                      </w:rPr>
                                      <w:t>chaplian</w:t>
                                    </w:r>
                                    <w:proofErr w:type="spellEnd"/>
                                    <w:r>
                                      <w:rPr>
                                        <w:rFonts w:ascii="Verdana" w:eastAsia="Times New Roman" w:hAnsi="Verdana"/>
                                        <w:color w:val="333333"/>
                                        <w:sz w:val="18"/>
                                        <w:szCs w:val="18"/>
                                      </w:rPr>
                                      <w:t xml:space="preserve"> of our heroic airman can so savagely stab them in the back so many years later. Many of these heroes are not even around to defend themselves. </w:t>
                                    </w:r>
                                    <w:r>
                                      <w:rPr>
                                        <w:rFonts w:ascii="Verdana" w:eastAsia="Times New Roman" w:hAnsi="Verdana"/>
                                        <w:color w:val="333333"/>
                                        <w:sz w:val="18"/>
                                        <w:szCs w:val="18"/>
                                      </w:rPr>
                                      <w:t xml:space="preserve">I cannot more vehemently disagree with this very confused man. The Japanese chose war! The Japanese waged a Satanic war against Manchuria and the rest of China and much of the rest of Asia. Mao Tse Tung said that if he had had 100 atom bombs he'd have used every one of them against the Japanese. The Japanese murdered thousands of American POW's. Beheading hundreds of them. The Japanese tortured Chinese and American POW's by vivisection. </w:t>
                                    </w:r>
                                    <w:r>
                                      <w:rPr>
                                        <w:rFonts w:ascii="Verdana" w:eastAsia="Times New Roman" w:hAnsi="Verdana"/>
                                        <w:color w:val="333333"/>
                                        <w:sz w:val="18"/>
                                        <w:szCs w:val="18"/>
                                      </w:rPr>
                                      <w:t xml:space="preserve">That is the same as a </w:t>
                                    </w:r>
                                    <w:proofErr w:type="spellStart"/>
                                    <w:r>
                                      <w:rPr>
                                        <w:rFonts w:ascii="Verdana" w:eastAsia="Times New Roman" w:hAnsi="Verdana"/>
                                        <w:color w:val="333333"/>
                                        <w:sz w:val="18"/>
                                        <w:szCs w:val="18"/>
                                      </w:rPr>
                                      <w:t>disection</w:t>
                                    </w:r>
                                    <w:proofErr w:type="spellEnd"/>
                                    <w:r>
                                      <w:rPr>
                                        <w:rFonts w:ascii="Verdana" w:eastAsia="Times New Roman" w:hAnsi="Verdana"/>
                                        <w:color w:val="333333"/>
                                        <w:sz w:val="18"/>
                                        <w:szCs w:val="18"/>
                                      </w:rPr>
                                      <w:t xml:space="preserve"> without </w:t>
                                    </w:r>
                                    <w:proofErr w:type="spellStart"/>
                                    <w:r>
                                      <w:rPr>
                                        <w:rFonts w:ascii="Verdana" w:eastAsia="Times New Roman" w:hAnsi="Verdana"/>
                                        <w:color w:val="333333"/>
                                        <w:sz w:val="18"/>
                                        <w:szCs w:val="18"/>
                                      </w:rPr>
                                      <w:t>anesthesia</w:t>
                                    </w:r>
                                    <w:proofErr w:type="spellEnd"/>
                                    <w:r>
                                      <w:rPr>
                                        <w:rFonts w:ascii="Verdana" w:eastAsia="Times New Roman" w:hAnsi="Verdana"/>
                                        <w:color w:val="333333"/>
                                        <w:sz w:val="18"/>
                                        <w:szCs w:val="18"/>
                                      </w:rPr>
                                      <w:t xml:space="preserve"> and or the courtesy of allowing your victim to be dead first. The Japanese sent thousands of </w:t>
                                    </w:r>
                                    <w:proofErr w:type="spellStart"/>
                                    <w:r>
                                      <w:rPr>
                                        <w:rFonts w:ascii="Verdana" w:eastAsia="Times New Roman" w:hAnsi="Verdana"/>
                                        <w:color w:val="333333"/>
                                        <w:sz w:val="18"/>
                                        <w:szCs w:val="18"/>
                                      </w:rPr>
                                      <w:t>Khamikaze</w:t>
                                    </w:r>
                                    <w:proofErr w:type="spellEnd"/>
                                    <w:r>
                                      <w:rPr>
                                        <w:rFonts w:ascii="Verdana" w:eastAsia="Times New Roman" w:hAnsi="Verdana"/>
                                        <w:color w:val="333333"/>
                                        <w:sz w:val="18"/>
                                        <w:szCs w:val="18"/>
                                      </w:rPr>
                                      <w:t xml:space="preserve"> planes against out ships. Suicide planes who's pilots were the most demonic and fanatical enemy we've ever fought until Al Quiada has surpassed them. We had just lost 12,000 Army, Navy, and Marine Corps. killed and 36,000 wounded on Okinawa. IN JUST ONE BATTLE!!! The Japanese soldiers chose to fight to the death! </w:t>
                                    </w:r>
                                    <w:r>
                                      <w:rPr>
                                        <w:rFonts w:ascii="Verdana" w:eastAsia="Times New Roman" w:hAnsi="Verdana"/>
                                        <w:color w:val="333333"/>
                                        <w:sz w:val="18"/>
                                        <w:szCs w:val="18"/>
                                      </w:rPr>
                                      <w:t xml:space="preserve">We killed all but a handful of them as they sought to die rather than surrender even well after their situation was hopeless. The Japanese high command after witnessing the horror of one plane and one bomb obliterating Hiroshima refused Pres. Truman's demand that they "surrender immediately, and unconditionally or face destruction from the air." Three days went by and they (The Japs) vowed to fight till the last man, woman, and child. A sort of Japanese version of "Custer's last stand." </w:t>
                                    </w:r>
                                    <w:r>
                                      <w:rPr>
                                        <w:rFonts w:ascii="Verdana" w:eastAsia="Times New Roman" w:hAnsi="Verdana"/>
                                        <w:color w:val="333333"/>
                                        <w:sz w:val="18"/>
                                        <w:szCs w:val="18"/>
                                      </w:rPr>
                                      <w:t xml:space="preserve">After three days Pres. Truman approved a second atom bomb and the Japanese still refused to surrender. If it were not for the </w:t>
                                    </w:r>
                                    <w:proofErr w:type="spellStart"/>
                                    <w:r>
                                      <w:rPr>
                                        <w:rFonts w:ascii="Verdana" w:eastAsia="Times New Roman" w:hAnsi="Verdana"/>
                                        <w:color w:val="333333"/>
                                        <w:sz w:val="18"/>
                                        <w:szCs w:val="18"/>
                                      </w:rPr>
                                      <w:t>Emporer</w:t>
                                    </w:r>
                                    <w:proofErr w:type="spellEnd"/>
                                    <w:r>
                                      <w:rPr>
                                        <w:rFonts w:ascii="Verdana" w:eastAsia="Times New Roman" w:hAnsi="Verdana"/>
                                        <w:color w:val="333333"/>
                                        <w:sz w:val="18"/>
                                        <w:szCs w:val="18"/>
                                      </w:rPr>
                                      <w:t xml:space="preserve"> himself intervening Japan would have faced even more destruction. President Truman ordered conventional B29 bombing to resume three days after Nagasaki. When Tokyo was blacked out as a result of the B29's passing overhead on their way to northern Japan. </w:t>
                                    </w:r>
                                    <w:r>
                                      <w:rPr>
                                        <w:rFonts w:ascii="Verdana" w:eastAsia="Times New Roman" w:hAnsi="Verdana"/>
                                        <w:color w:val="333333"/>
                                        <w:sz w:val="18"/>
                                        <w:szCs w:val="18"/>
                                      </w:rPr>
                                      <w:t xml:space="preserve">The assistants of the Emperor were able to escape the Japanese high command and were able to broadcast a tape of the </w:t>
                                    </w:r>
                                    <w:proofErr w:type="spellStart"/>
                                    <w:r>
                                      <w:rPr>
                                        <w:rFonts w:ascii="Verdana" w:eastAsia="Times New Roman" w:hAnsi="Verdana"/>
                                        <w:color w:val="333333"/>
                                        <w:sz w:val="18"/>
                                        <w:szCs w:val="18"/>
                                      </w:rPr>
                                      <w:t>Emporer's</w:t>
                                    </w:r>
                                    <w:proofErr w:type="spellEnd"/>
                                    <w:r>
                                      <w:rPr>
                                        <w:rFonts w:ascii="Verdana" w:eastAsia="Times New Roman" w:hAnsi="Verdana"/>
                                        <w:color w:val="333333"/>
                                        <w:sz w:val="18"/>
                                        <w:szCs w:val="18"/>
                                      </w:rPr>
                                      <w:t xml:space="preserve"> words ordering the military to "cease hostilities" and to lay down their arms. The </w:t>
                                    </w:r>
                                    <w:proofErr w:type="spellStart"/>
                                    <w:r>
                                      <w:rPr>
                                        <w:rFonts w:ascii="Verdana" w:eastAsia="Times New Roman" w:hAnsi="Verdana"/>
                                        <w:color w:val="333333"/>
                                        <w:sz w:val="18"/>
                                        <w:szCs w:val="18"/>
                                      </w:rPr>
                                      <w:t>emporer</w:t>
                                    </w:r>
                                    <w:proofErr w:type="spellEnd"/>
                                    <w:r>
                                      <w:rPr>
                                        <w:rFonts w:ascii="Verdana" w:eastAsia="Times New Roman" w:hAnsi="Verdana"/>
                                        <w:color w:val="333333"/>
                                        <w:sz w:val="18"/>
                                        <w:szCs w:val="18"/>
                                      </w:rPr>
                                      <w:t xml:space="preserve"> still did not even use the word "surrender." The atrocity </w:t>
                                    </w:r>
                                    <w:proofErr w:type="spellStart"/>
                                    <w:r>
                                      <w:rPr>
                                        <w:rFonts w:ascii="Verdana" w:eastAsia="Times New Roman" w:hAnsi="Verdana"/>
                                        <w:color w:val="333333"/>
                                        <w:sz w:val="18"/>
                                        <w:szCs w:val="18"/>
                                      </w:rPr>
                                      <w:t>commiting</w:t>
                                    </w:r>
                                    <w:proofErr w:type="spellEnd"/>
                                    <w:r>
                                      <w:rPr>
                                        <w:rFonts w:ascii="Verdana" w:eastAsia="Times New Roman" w:hAnsi="Verdana"/>
                                        <w:color w:val="333333"/>
                                        <w:sz w:val="18"/>
                                        <w:szCs w:val="18"/>
                                      </w:rPr>
                                      <w:t xml:space="preserve"> Japs got what they deserved! </w:t>
                                    </w:r>
                                    <w:r>
                                      <w:rPr>
                                        <w:rFonts w:ascii="Verdana" w:eastAsia="Times New Roman" w:hAnsi="Verdana"/>
                                        <w:color w:val="333333"/>
                                        <w:sz w:val="18"/>
                                        <w:szCs w:val="18"/>
                                      </w:rPr>
                                      <w:t xml:space="preserve">And by the way, Jesus the Son of God, yes the very God of Abraham, Isaac, and Jacob, who ordered the Israelites to: "destroy the </w:t>
                                    </w:r>
                                    <w:proofErr w:type="spellStart"/>
                                    <w:r>
                                      <w:rPr>
                                        <w:rFonts w:ascii="Verdana" w:eastAsia="Times New Roman" w:hAnsi="Verdana"/>
                                        <w:color w:val="333333"/>
                                        <w:sz w:val="18"/>
                                        <w:szCs w:val="18"/>
                                      </w:rPr>
                                      <w:t>Amelkites</w:t>
                                    </w:r>
                                    <w:proofErr w:type="spellEnd"/>
                                    <w:r>
                                      <w:rPr>
                                        <w:rFonts w:ascii="Verdana" w:eastAsia="Times New Roman" w:hAnsi="Verdana"/>
                                        <w:color w:val="333333"/>
                                        <w:sz w:val="18"/>
                                        <w:szCs w:val="18"/>
                                      </w:rPr>
                                      <w:t xml:space="preserve">, to utterly destroy </w:t>
                                    </w:r>
                                    <w:r>
                                      <w:rPr>
                                        <w:rFonts w:ascii="Verdana" w:eastAsia="Times New Roman" w:hAnsi="Verdana"/>
                                        <w:color w:val="333333"/>
                                        <w:sz w:val="18"/>
                                        <w:szCs w:val="18"/>
                                      </w:rPr>
                                      <w:lastRenderedPageBreak/>
                                      <w:t xml:space="preserve">them and all that they have, and spare them not, both man and woman, infant and suckling, ox and sheep, camel and ass" 1 Samuel 15:3. Jesus himself never once denounced the fiendish Roman </w:t>
                                    </w:r>
                                    <w:proofErr w:type="spellStart"/>
                                    <w:r>
                                      <w:rPr>
                                        <w:rFonts w:ascii="Verdana" w:eastAsia="Times New Roman" w:hAnsi="Verdana"/>
                                        <w:color w:val="333333"/>
                                        <w:sz w:val="18"/>
                                        <w:szCs w:val="18"/>
                                      </w:rPr>
                                      <w:t>miltary</w:t>
                                    </w:r>
                                    <w:proofErr w:type="spellEnd"/>
                                    <w:r>
                                      <w:rPr>
                                        <w:rFonts w:ascii="Verdana" w:eastAsia="Times New Roman" w:hAnsi="Verdana"/>
                                        <w:color w:val="333333"/>
                                        <w:sz w:val="18"/>
                                        <w:szCs w:val="18"/>
                                      </w:rPr>
                                      <w:t xml:space="preserve"> or the unjust death penalty he suffered. </w:t>
                                    </w:r>
                                    <w:r>
                                      <w:rPr>
                                        <w:rFonts w:ascii="Verdana" w:eastAsia="Times New Roman" w:hAnsi="Verdana"/>
                                        <w:color w:val="333333"/>
                                        <w:sz w:val="18"/>
                                        <w:szCs w:val="18"/>
                                      </w:rPr>
                                      <w:t xml:space="preserve">He himself having been put to death by Roman soldiers and having suffered unjustly a </w:t>
                                    </w:r>
                                    <w:proofErr w:type="spellStart"/>
                                    <w:r>
                                      <w:rPr>
                                        <w:rFonts w:ascii="Verdana" w:eastAsia="Times New Roman" w:hAnsi="Verdana"/>
                                        <w:color w:val="333333"/>
                                        <w:sz w:val="18"/>
                                        <w:szCs w:val="18"/>
                                      </w:rPr>
                                      <w:t>sentance</w:t>
                                    </w:r>
                                    <w:proofErr w:type="spellEnd"/>
                                    <w:r>
                                      <w:rPr>
                                        <w:rFonts w:ascii="Verdana" w:eastAsia="Times New Roman" w:hAnsi="Verdana"/>
                                        <w:color w:val="333333"/>
                                        <w:sz w:val="18"/>
                                        <w:szCs w:val="18"/>
                                      </w:rPr>
                                      <w:t xml:space="preserve"> of death denounced neither. He is God incarnate. God with us! This confused priest would have us believe Jesus himself was not smart enough to denounce such? Just another person who can't get over the 1960's! News flash the 60's are dead and buried as much ancient history as Julius Ceasar! War is hell. War is to be hated and avoided. </w:t>
                                    </w:r>
                                    <w:r>
                                      <w:rPr>
                                        <w:rFonts w:ascii="Verdana" w:eastAsia="Times New Roman" w:hAnsi="Verdana"/>
                                        <w:color w:val="333333"/>
                                        <w:sz w:val="18"/>
                                        <w:szCs w:val="18"/>
                                      </w:rPr>
                                      <w:t xml:space="preserve">But once an enemy has chosen war be </w:t>
                                    </w:r>
                                    <w:proofErr w:type="spellStart"/>
                                    <w:r>
                                      <w:rPr>
                                        <w:rFonts w:ascii="Verdana" w:eastAsia="Times New Roman" w:hAnsi="Verdana"/>
                                        <w:color w:val="333333"/>
                                        <w:sz w:val="18"/>
                                        <w:szCs w:val="18"/>
                                      </w:rPr>
                                      <w:t>he</w:t>
                                    </w:r>
                                    <w:proofErr w:type="spellEnd"/>
                                    <w:r>
                                      <w:rPr>
                                        <w:rFonts w:ascii="Verdana" w:eastAsia="Times New Roman" w:hAnsi="Verdana"/>
                                        <w:color w:val="333333"/>
                                        <w:sz w:val="18"/>
                                        <w:szCs w:val="18"/>
                                      </w:rPr>
                                      <w:t xml:space="preserve"> Japanese or Arab, let us give him plenty of it! More than he can stomach so much war that for 1000 years they will not even think to resort to it. Let us attain victory! There is no substitute for it. He who would be free must strike the blow himself! </w:t>
                                    </w:r>
                                  </w:p>
                                </w:tc>
                              </w:tr>
                              <w:tr w:rsidR="00000000" w14:paraId="3B6F5A92" w14:textId="77777777">
                                <w:trPr>
                                  <w:tblCellSpacing w:w="15" w:type="dxa"/>
                                  <w:jc w:val="center"/>
                                </w:trPr>
                                <w:tc>
                                  <w:tcPr>
                                    <w:tcW w:w="0" w:type="auto"/>
                                    <w:hideMark/>
                                  </w:tcPr>
                                  <w:p w14:paraId="788257CD"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lastRenderedPageBreak/>
                                      <w:pict w14:anchorId="57B6CA87">
                                        <v:rect id="_x0000_i1119" style="width:0;height:.6pt" o:hralign="center" o:hrstd="t" o:hrnoshade="t" o:hr="t" fillcolor="#5d5d5d" stroked="f"/>
                                      </w:pict>
                                    </w:r>
                                  </w:p>
                                </w:tc>
                              </w:tr>
                              <w:tr w:rsidR="00000000" w14:paraId="2167E685" w14:textId="77777777">
                                <w:trPr>
                                  <w:tblCellSpacing w:w="15" w:type="dxa"/>
                                  <w:jc w:val="center"/>
                                </w:trPr>
                                <w:tc>
                                  <w:tcPr>
                                    <w:tcW w:w="0" w:type="auto"/>
                                    <w:hideMark/>
                                  </w:tcPr>
                                  <w:p w14:paraId="39F259B2"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1A847A42" wp14:editId="6752E7F4">
                                          <wp:extent cx="45720" cy="45720"/>
                                          <wp:effectExtent l="0" t="0" r="11430" b="1143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2A034287"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7CD65AEC" w14:textId="77777777">
                                <w:trPr>
                                  <w:tblCellSpacing w:w="15" w:type="dxa"/>
                                  <w:jc w:val="center"/>
                                </w:trPr>
                                <w:tc>
                                  <w:tcPr>
                                    <w:tcW w:w="0" w:type="auto"/>
                                    <w:hideMark/>
                                  </w:tcPr>
                                  <w:p w14:paraId="5A1BF016" w14:textId="77777777" w:rsidR="00B77AA9" w:rsidRDefault="00B77AA9">
                                    <w:pPr>
                                      <w:spacing w:line="195" w:lineRule="atLeast"/>
                                      <w:jc w:val="center"/>
                                      <w:rPr>
                                        <w:rFonts w:ascii="Verdana" w:eastAsia="Times New Roman" w:hAnsi="Verdana"/>
                                        <w:color w:val="CCCCCC"/>
                                        <w:sz w:val="17"/>
                                        <w:szCs w:val="17"/>
                                      </w:rPr>
                                    </w:pPr>
                                    <w:bookmarkStart w:id="8" w:name="message_1051"/>
                                    <w:bookmarkEnd w:id="8"/>
                                    <w:r>
                                      <w:rPr>
                                        <w:rStyle w:val="Strong"/>
                                        <w:rFonts w:ascii="Verdana" w:eastAsia="Times New Roman" w:hAnsi="Verdana"/>
                                        <w:color w:val="CC6600"/>
                                        <w:sz w:val="17"/>
                                        <w:szCs w:val="17"/>
                                      </w:rPr>
                                      <w:t>08.17.05   </w:t>
                                    </w:r>
                                    <w:proofErr w:type="spellStart"/>
                                    <w:r>
                                      <w:rPr>
                                        <w:rStyle w:val="Strong"/>
                                        <w:rFonts w:ascii="Verdana" w:eastAsia="Times New Roman" w:hAnsi="Verdana"/>
                                        <w:color w:val="CC6600"/>
                                        <w:sz w:val="17"/>
                                        <w:szCs w:val="17"/>
                                      </w:rPr>
                                      <w:t>visionquest</w:t>
                                    </w:r>
                                    <w:proofErr w:type="spellEnd"/>
                                    <w:r>
                                      <w:rPr>
                                        <w:rStyle w:val="Strong"/>
                                        <w:rFonts w:ascii="Verdana" w:eastAsia="Times New Roman" w:hAnsi="Verdana"/>
                                        <w:color w:val="CC6600"/>
                                        <w:sz w:val="17"/>
                                        <w:szCs w:val="17"/>
                                      </w:rPr>
                                      <w:t> says:</w:t>
                                    </w:r>
                                    <w:r>
                                      <w:rPr>
                                        <w:rFonts w:ascii="Verdana" w:eastAsia="Times New Roman" w:hAnsi="Verdana"/>
                                        <w:color w:val="CCCCCC"/>
                                        <w:sz w:val="17"/>
                                        <w:szCs w:val="17"/>
                                      </w:rPr>
                                      <w:t xml:space="preserve"> </w:t>
                                    </w:r>
                                  </w:p>
                                </w:tc>
                              </w:tr>
                              <w:tr w:rsidR="00000000" w14:paraId="151B52D4" w14:textId="77777777">
                                <w:trPr>
                                  <w:tblCellSpacing w:w="15" w:type="dxa"/>
                                  <w:jc w:val="center"/>
                                </w:trPr>
                                <w:tc>
                                  <w:tcPr>
                                    <w:tcW w:w="0" w:type="auto"/>
                                    <w:hideMark/>
                                  </w:tcPr>
                                  <w:p w14:paraId="466B1542"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 xml:space="preserve">As the chaplain so </w:t>
                                    </w:r>
                                    <w:proofErr w:type="spellStart"/>
                                    <w:r>
                                      <w:rPr>
                                        <w:rFonts w:ascii="Verdana" w:eastAsia="Times New Roman" w:hAnsi="Verdana"/>
                                        <w:color w:val="333333"/>
                                        <w:sz w:val="18"/>
                                        <w:szCs w:val="18"/>
                                      </w:rPr>
                                      <w:t>succintly</w:t>
                                    </w:r>
                                    <w:proofErr w:type="spellEnd"/>
                                    <w:r>
                                      <w:rPr>
                                        <w:rFonts w:ascii="Verdana" w:eastAsia="Times New Roman" w:hAnsi="Verdana"/>
                                        <w:color w:val="333333"/>
                                        <w:sz w:val="18"/>
                                        <w:szCs w:val="18"/>
                                      </w:rPr>
                                      <w:t xml:space="preserve"> put it in his </w:t>
                                    </w:r>
                                    <w:proofErr w:type="spellStart"/>
                                    <w:r>
                                      <w:rPr>
                                        <w:rFonts w:ascii="Verdana" w:eastAsia="Times New Roman" w:hAnsi="Verdana"/>
                                        <w:color w:val="333333"/>
                                        <w:sz w:val="18"/>
                                        <w:szCs w:val="18"/>
                                      </w:rPr>
                                      <w:t>well written</w:t>
                                    </w:r>
                                    <w:proofErr w:type="spellEnd"/>
                                    <w:r>
                                      <w:rPr>
                                        <w:rFonts w:ascii="Verdana" w:eastAsia="Times New Roman" w:hAnsi="Verdana"/>
                                        <w:color w:val="333333"/>
                                        <w:sz w:val="18"/>
                                        <w:szCs w:val="18"/>
                                      </w:rPr>
                                      <w:t xml:space="preserve"> article, the Japanese had surrendered and to drop the second bomb, though out of the chaplains control, but to bless the mission after knowing the horrors and aftermath/carnage the first one caused, borders on pure cowardice and playing the sheep, but not in a way GOD or JESUS ever intended-Ignorance and to "look the other way" and cast a blind eye in this circumstance is really hard to fathom and understand-obvious remorse(to not be would be evil) but that pales little </w:t>
                                    </w:r>
                                    <w:r>
                                      <w:rPr>
                                        <w:rFonts w:ascii="Verdana" w:eastAsia="Times New Roman" w:hAnsi="Verdana"/>
                                        <w:color w:val="333333"/>
                                        <w:sz w:val="18"/>
                                        <w:szCs w:val="18"/>
                                      </w:rPr>
                                      <w:t>to the lives lost and generations of survivors living with radioactive caused diseases and defects-</w:t>
                                    </w:r>
                                    <w:r>
                                      <w:rPr>
                                        <w:rFonts w:ascii="Verdana" w:eastAsia="Times New Roman" w:hAnsi="Verdana"/>
                                        <w:color w:val="333333"/>
                                        <w:sz w:val="18"/>
                                        <w:szCs w:val="18"/>
                                      </w:rPr>
                                      <w:t xml:space="preserve"> </w:t>
                                    </w:r>
                                  </w:p>
                                </w:tc>
                              </w:tr>
                              <w:tr w:rsidR="00000000" w14:paraId="043F1D78" w14:textId="77777777">
                                <w:trPr>
                                  <w:tblCellSpacing w:w="15" w:type="dxa"/>
                                  <w:jc w:val="center"/>
                                </w:trPr>
                                <w:tc>
                                  <w:tcPr>
                                    <w:tcW w:w="0" w:type="auto"/>
                                    <w:hideMark/>
                                  </w:tcPr>
                                  <w:p w14:paraId="54455E4A"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72995B65">
                                        <v:rect id="_x0000_i1121" style="width:0;height:.6pt" o:hralign="center" o:hrstd="t" o:hrnoshade="t" o:hr="t" fillcolor="#5d5d5d" stroked="f"/>
                                      </w:pict>
                                    </w:r>
                                  </w:p>
                                </w:tc>
                              </w:tr>
                              <w:tr w:rsidR="00000000" w14:paraId="14EC334A" w14:textId="77777777">
                                <w:trPr>
                                  <w:tblCellSpacing w:w="15" w:type="dxa"/>
                                  <w:jc w:val="center"/>
                                </w:trPr>
                                <w:tc>
                                  <w:tcPr>
                                    <w:tcW w:w="0" w:type="auto"/>
                                    <w:hideMark/>
                                  </w:tcPr>
                                  <w:p w14:paraId="045A3D3E"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00543725" wp14:editId="39D426E3">
                                          <wp:extent cx="45720" cy="45720"/>
                                          <wp:effectExtent l="0" t="0" r="11430" b="1143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44786776" w14:textId="77777777" w:rsidR="00B77AA9" w:rsidRDefault="00B77AA9">
                              <w:pPr>
                                <w:spacing w:line="195" w:lineRule="atLeast"/>
                                <w:jc w:val="center"/>
                                <w:rPr>
                                  <w:rFonts w:ascii="Verdana" w:eastAsia="Times New Roman" w:hAnsi="Verdana"/>
                                  <w:vanish/>
                                  <w:color w:val="CCCCCC"/>
                                  <w:sz w:val="17"/>
                                  <w:szCs w:val="17"/>
                                </w:rPr>
                              </w:pPr>
                            </w:p>
                            <w:tbl>
                              <w:tblPr>
                                <w:tblW w:w="7500" w:type="dxa"/>
                                <w:jc w:val="center"/>
                                <w:tblCellSpacing w:w="15" w:type="dxa"/>
                                <w:tblCellMar>
                                  <w:left w:w="0" w:type="dxa"/>
                                  <w:right w:w="0" w:type="dxa"/>
                                </w:tblCellMar>
                                <w:tblLook w:val="04A0" w:firstRow="1" w:lastRow="0" w:firstColumn="1" w:lastColumn="0" w:noHBand="0" w:noVBand="1"/>
                              </w:tblPr>
                              <w:tblGrid>
                                <w:gridCol w:w="7500"/>
                              </w:tblGrid>
                              <w:tr w:rsidR="00000000" w14:paraId="7F255FDA" w14:textId="77777777">
                                <w:trPr>
                                  <w:tblCellSpacing w:w="15" w:type="dxa"/>
                                  <w:jc w:val="center"/>
                                </w:trPr>
                                <w:tc>
                                  <w:tcPr>
                                    <w:tcW w:w="0" w:type="auto"/>
                                    <w:hideMark/>
                                  </w:tcPr>
                                  <w:p w14:paraId="5A2601F1" w14:textId="77777777" w:rsidR="00B77AA9" w:rsidRDefault="00B77AA9">
                                    <w:pPr>
                                      <w:spacing w:line="195" w:lineRule="atLeast"/>
                                      <w:jc w:val="center"/>
                                      <w:rPr>
                                        <w:rFonts w:ascii="Verdana" w:eastAsia="Times New Roman" w:hAnsi="Verdana"/>
                                        <w:color w:val="CCCCCC"/>
                                        <w:sz w:val="17"/>
                                        <w:szCs w:val="17"/>
                                      </w:rPr>
                                    </w:pPr>
                                    <w:bookmarkStart w:id="9" w:name="message_1041"/>
                                    <w:bookmarkEnd w:id="9"/>
                                    <w:r>
                                      <w:rPr>
                                        <w:rStyle w:val="Strong"/>
                                        <w:rFonts w:ascii="Verdana" w:eastAsia="Times New Roman" w:hAnsi="Verdana"/>
                                        <w:color w:val="CC6600"/>
                                        <w:sz w:val="17"/>
                                        <w:szCs w:val="17"/>
                                      </w:rPr>
                                      <w:t>08.15.05   Godspy says:</w:t>
                                    </w:r>
                                    <w:r>
                                      <w:rPr>
                                        <w:rFonts w:ascii="Verdana" w:eastAsia="Times New Roman" w:hAnsi="Verdana"/>
                                        <w:color w:val="CCCCCC"/>
                                        <w:sz w:val="17"/>
                                        <w:szCs w:val="17"/>
                                      </w:rPr>
                                      <w:t xml:space="preserve"> </w:t>
                                    </w:r>
                                  </w:p>
                                </w:tc>
                              </w:tr>
                              <w:tr w:rsidR="00000000" w14:paraId="0C22ECBD" w14:textId="77777777">
                                <w:trPr>
                                  <w:tblCellSpacing w:w="15" w:type="dxa"/>
                                  <w:jc w:val="center"/>
                                </w:trPr>
                                <w:tc>
                                  <w:tcPr>
                                    <w:tcW w:w="0" w:type="auto"/>
                                    <w:hideMark/>
                                  </w:tcPr>
                                  <w:p w14:paraId="57DB1E36" w14:textId="77777777" w:rsidR="00B77AA9" w:rsidRDefault="00B77AA9">
                                    <w:pPr>
                                      <w:spacing w:line="255" w:lineRule="atLeast"/>
                                      <w:jc w:val="center"/>
                                      <w:rPr>
                                        <w:rFonts w:ascii="Verdana" w:eastAsia="Times New Roman" w:hAnsi="Verdana"/>
                                        <w:color w:val="333333"/>
                                        <w:sz w:val="18"/>
                                        <w:szCs w:val="18"/>
                                      </w:rPr>
                                    </w:pPr>
                                    <w:r>
                                      <w:rPr>
                                        <w:rFonts w:ascii="Verdana" w:eastAsia="Times New Roman" w:hAnsi="Verdana"/>
                                        <w:color w:val="333333"/>
                                        <w:sz w:val="18"/>
                                        <w:szCs w:val="18"/>
                                      </w:rPr>
                                      <w:t>Sixty years ago, as a Catholic Air Force chaplain, Father George Zabelka blessed the men who dropped the atomic bombs on Hiroshima and Nagasaki. Years later, he left this message for the world...</w:t>
                                    </w:r>
                                  </w:p>
                                </w:tc>
                              </w:tr>
                              <w:tr w:rsidR="00000000" w14:paraId="75A991AF" w14:textId="77777777">
                                <w:trPr>
                                  <w:tblCellSpacing w:w="15" w:type="dxa"/>
                                  <w:jc w:val="center"/>
                                </w:trPr>
                                <w:tc>
                                  <w:tcPr>
                                    <w:tcW w:w="0" w:type="auto"/>
                                    <w:hideMark/>
                                  </w:tcPr>
                                  <w:p w14:paraId="32E0D073"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color w:val="CCCCCC"/>
                                        <w:sz w:val="17"/>
                                        <w:szCs w:val="17"/>
                                      </w:rPr>
                                      <w:pict w14:anchorId="1AE49EE5">
                                        <v:rect id="_x0000_i1123" style="width:0;height:.6pt" o:hralign="center" o:hrstd="t" o:hrnoshade="t" o:hr="t" fillcolor="#5d5d5d" stroked="f"/>
                                      </w:pict>
                                    </w:r>
                                  </w:p>
                                </w:tc>
                              </w:tr>
                              <w:tr w:rsidR="00000000" w14:paraId="09053504" w14:textId="77777777">
                                <w:trPr>
                                  <w:tblCellSpacing w:w="15" w:type="dxa"/>
                                  <w:jc w:val="center"/>
                                </w:trPr>
                                <w:tc>
                                  <w:tcPr>
                                    <w:tcW w:w="0" w:type="auto"/>
                                    <w:hideMark/>
                                  </w:tcPr>
                                  <w:p w14:paraId="0546D27A"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4FB0838B" wp14:editId="41B348DB">
                                          <wp:extent cx="45720" cy="45720"/>
                                          <wp:effectExtent l="0" t="0" r="11430" b="1143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45720" cy="45720"/>
                                                  </a:xfrm>
                                                  <a:prstGeom prst="rect">
                                                    <a:avLst/>
                                                  </a:prstGeom>
                                                  <a:noFill/>
                                                  <a:ln>
                                                    <a:noFill/>
                                                  </a:ln>
                                                </pic:spPr>
                                              </pic:pic>
                                            </a:graphicData>
                                          </a:graphic>
                                        </wp:inline>
                                      </w:drawing>
                                    </w:r>
                                  </w:p>
                                </w:tc>
                              </w:tr>
                            </w:tbl>
                            <w:p w14:paraId="27CF91C1" w14:textId="77777777" w:rsidR="00B77AA9" w:rsidRDefault="00B77AA9">
                              <w:pPr>
                                <w:spacing w:line="195" w:lineRule="atLeast"/>
                                <w:jc w:val="center"/>
                                <w:rPr>
                                  <w:rFonts w:ascii="Verdana" w:eastAsia="Times New Roman" w:hAnsi="Verdana"/>
                                  <w:color w:val="CCCCCC"/>
                                  <w:sz w:val="17"/>
                                  <w:szCs w:val="17"/>
                                </w:rPr>
                              </w:pPr>
                            </w:p>
                          </w:tc>
                        </w:tr>
                      </w:tbl>
                      <w:p w14:paraId="562CCB2A" w14:textId="77777777" w:rsidR="00B77AA9" w:rsidRDefault="00B77AA9">
                        <w:pPr>
                          <w:spacing w:line="195" w:lineRule="atLeast"/>
                          <w:rPr>
                            <w:rStyle w:val="cselementlayout"/>
                            <w:rFonts w:ascii="Verdana" w:hAnsi="Verdana"/>
                            <w:color w:val="CCCCCC"/>
                            <w:sz w:val="17"/>
                            <w:szCs w:val="17"/>
                          </w:rPr>
                        </w:pPr>
                      </w:p>
                    </w:tc>
                  </w:tr>
                </w:tbl>
                <w:p w14:paraId="79ACD7D1" w14:textId="77777777" w:rsidR="00B77AA9" w:rsidRDefault="00B77AA9">
                  <w:pPr>
                    <w:spacing w:line="195" w:lineRule="atLeast"/>
                    <w:jc w:val="center"/>
                    <w:rPr>
                      <w:rStyle w:val="cselementlayout"/>
                      <w:rFonts w:ascii="Verdana" w:hAnsi="Verdana"/>
                      <w:color w:val="CCCCCC"/>
                      <w:sz w:val="17"/>
                      <w:szCs w:val="17"/>
                    </w:rPr>
                  </w:pPr>
                </w:p>
              </w:tc>
            </w:tr>
          </w:tbl>
          <w:p w14:paraId="1C318C71" w14:textId="77777777" w:rsidR="00B77AA9" w:rsidRDefault="00B77AA9">
            <w:pPr>
              <w:spacing w:line="195" w:lineRule="atLeast"/>
              <w:jc w:val="center"/>
              <w:rPr>
                <w:rStyle w:val="cselementlayout"/>
                <w:rFonts w:ascii="Verdana" w:hAnsi="Verdana"/>
                <w:color w:val="CCCCCC"/>
                <w:sz w:val="17"/>
                <w:szCs w:val="17"/>
              </w:rPr>
            </w:pPr>
          </w:p>
        </w:tc>
      </w:tr>
    </w:tbl>
    <w:p w14:paraId="09DCE88F" w14:textId="77777777" w:rsidR="00B77AA9" w:rsidRDefault="00B77AA9">
      <w:pPr>
        <w:spacing w:line="195" w:lineRule="atLeast"/>
        <w:jc w:val="center"/>
        <w:divId w:val="565653553"/>
        <w:rPr>
          <w:rFonts w:ascii="Verdana" w:eastAsia="Times New Roman" w:hAnsi="Verdana"/>
          <w:vanish/>
          <w:color w:val="CCCCCC"/>
          <w:sz w:val="17"/>
          <w:szCs w:val="17"/>
          <w:lang w:val="en"/>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000000" w14:paraId="74F54E56" w14:textId="77777777">
        <w:trPr>
          <w:divId w:val="565653553"/>
          <w:tblCellSpacing w:w="0" w:type="dxa"/>
          <w:jc w:val="center"/>
        </w:trPr>
        <w:tc>
          <w:tcPr>
            <w:tcW w:w="0" w:type="auto"/>
            <w:hideMark/>
          </w:tcPr>
          <w:p w14:paraId="7AD26839" w14:textId="77777777" w:rsidR="00B77AA9" w:rsidRDefault="00B77AA9">
            <w:pPr>
              <w:spacing w:line="195" w:lineRule="atLeast"/>
              <w:jc w:val="center"/>
              <w:rPr>
                <w:rFonts w:eastAsia="Times New Roman"/>
              </w:rPr>
            </w:pPr>
            <w:r>
              <w:rPr>
                <w:rFonts w:ascii="Verdana" w:eastAsia="Times New Roman" w:hAnsi="Verdana"/>
                <w:noProof/>
                <w:color w:val="CCCCCC"/>
                <w:sz w:val="17"/>
                <w:szCs w:val="17"/>
              </w:rPr>
              <w:drawing>
                <wp:inline distT="0" distB="0" distL="0" distR="0" wp14:anchorId="15FEDFD7" wp14:editId="6DDDEC42">
                  <wp:extent cx="190500" cy="1905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link="rId4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000000" w14:paraId="5B248DB6" w14:textId="77777777">
        <w:trPr>
          <w:divId w:val="565653553"/>
          <w:tblCellSpacing w:w="0" w:type="dxa"/>
          <w:jc w:val="center"/>
        </w:trPr>
        <w:tc>
          <w:tcPr>
            <w:tcW w:w="0" w:type="auto"/>
            <w:hideMark/>
          </w:tcPr>
          <w:tbl>
            <w:tblPr>
              <w:tblW w:w="10920" w:type="dxa"/>
              <w:jc w:val="center"/>
              <w:tblCellSpacing w:w="0" w:type="dxa"/>
              <w:tblCellMar>
                <w:left w:w="0" w:type="dxa"/>
                <w:right w:w="0" w:type="dxa"/>
              </w:tblCellMar>
              <w:tblLook w:val="04A0" w:firstRow="1" w:lastRow="0" w:firstColumn="1" w:lastColumn="0" w:noHBand="0" w:noVBand="1"/>
            </w:tblPr>
            <w:tblGrid>
              <w:gridCol w:w="10920"/>
            </w:tblGrid>
            <w:tr w:rsidR="00000000" w14:paraId="6ABE2F4C" w14:textId="77777777">
              <w:trPr>
                <w:tblCellSpacing w:w="0" w:type="dxa"/>
                <w:jc w:val="center"/>
              </w:trPr>
              <w:tc>
                <w:tcPr>
                  <w:tcW w:w="0" w:type="auto"/>
                  <w:hideMark/>
                </w:tcPr>
                <w:p w14:paraId="01CB2E5C" w14:textId="77777777" w:rsidR="00B77AA9" w:rsidRDefault="00B77AA9">
                  <w:pPr>
                    <w:spacing w:line="195" w:lineRule="atLeast"/>
                    <w:jc w:val="center"/>
                    <w:rPr>
                      <w:rFonts w:ascii="Verdana" w:eastAsia="Times New Roman" w:hAnsi="Verdana"/>
                      <w:color w:val="CCCCCC"/>
                      <w:sz w:val="17"/>
                      <w:szCs w:val="17"/>
                    </w:rPr>
                  </w:pPr>
                  <w:r>
                    <w:rPr>
                      <w:rFonts w:ascii="Verdana" w:eastAsia="Times New Roman" w:hAnsi="Verdana"/>
                      <w:noProof/>
                      <w:color w:val="FFCC33"/>
                      <w:sz w:val="17"/>
                      <w:szCs w:val="17"/>
                    </w:rPr>
                    <w:drawing>
                      <wp:inline distT="0" distB="0" distL="0" distR="0" wp14:anchorId="75BD7FCF" wp14:editId="01DD0E55">
                        <wp:extent cx="6934200" cy="861060"/>
                        <wp:effectExtent l="0" t="0" r="0" b="15240"/>
                        <wp:docPr id="102" name="Picture 102" descr="Click to buy at Amazon.com!">
                          <a:hlinkClick xmlns:a="http://schemas.openxmlformats.org/drawingml/2006/main" r:id="rId41" tgtFrame="&quot;_blank&quot;" tooltip="&quot;Click to buy at Amazon.com!&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lick to buy at Amazon.com!">
                                  <a:hlinkClick r:id="rId41" tgtFrame="&quot;_blank&quot;" tooltip="&quot;Click to buy at Amazon.com!&quot;"/>
                                </pic:cNvPr>
                                <pic:cNvPicPr>
                                  <a:picLocks noChangeAspect="1" noChangeArrowheads="1"/>
                                </pic:cNvPicPr>
                              </pic:nvPicPr>
                              <pic:blipFill>
                                <a:blip r:link="rId42">
                                  <a:extLst>
                                    <a:ext uri="{28A0092B-C50C-407E-A947-70E740481C1C}">
                                      <a14:useLocalDpi xmlns:a14="http://schemas.microsoft.com/office/drawing/2010/main" val="0"/>
                                    </a:ext>
                                  </a:extLst>
                                </a:blip>
                                <a:srcRect/>
                                <a:stretch>
                                  <a:fillRect/>
                                </a:stretch>
                              </pic:blipFill>
                              <pic:spPr bwMode="auto">
                                <a:xfrm>
                                  <a:off x="0" y="0"/>
                                  <a:ext cx="6934200" cy="861060"/>
                                </a:xfrm>
                                <a:prstGeom prst="rect">
                                  <a:avLst/>
                                </a:prstGeom>
                                <a:noFill/>
                                <a:ln>
                                  <a:noFill/>
                                </a:ln>
                              </pic:spPr>
                            </pic:pic>
                          </a:graphicData>
                        </a:graphic>
                      </wp:inline>
                    </w:drawing>
                  </w:r>
                </w:p>
              </w:tc>
            </w:tr>
          </w:tbl>
          <w:p w14:paraId="1D297970" w14:textId="77777777" w:rsidR="00B77AA9" w:rsidRDefault="00B77AA9">
            <w:pPr>
              <w:spacing w:line="195" w:lineRule="atLeast"/>
              <w:jc w:val="center"/>
              <w:rPr>
                <w:rFonts w:ascii="Verdana" w:eastAsia="Times New Roman" w:hAnsi="Verdana"/>
                <w:color w:val="CCCCCC"/>
                <w:sz w:val="17"/>
                <w:szCs w:val="17"/>
              </w:rPr>
            </w:pPr>
          </w:p>
        </w:tc>
      </w:tr>
    </w:tbl>
    <w:p w14:paraId="245D58A9" w14:textId="77777777" w:rsidR="00B77AA9" w:rsidRDefault="00B77AA9">
      <w:pPr>
        <w:spacing w:line="195" w:lineRule="atLeast"/>
        <w:jc w:val="center"/>
        <w:divId w:val="565653553"/>
        <w:rPr>
          <w:rFonts w:ascii="Verdana" w:eastAsia="Times New Roman" w:hAnsi="Verdana"/>
          <w:vanish/>
          <w:color w:val="CCCCCC"/>
          <w:sz w:val="17"/>
          <w:szCs w:val="17"/>
          <w:lang w:val="en"/>
        </w:rPr>
      </w:pPr>
    </w:p>
    <w:tbl>
      <w:tblPr>
        <w:tblW w:w="11250" w:type="dxa"/>
        <w:jc w:val="center"/>
        <w:tblCellSpacing w:w="0" w:type="dxa"/>
        <w:tblCellMar>
          <w:left w:w="0" w:type="dxa"/>
          <w:right w:w="0" w:type="dxa"/>
        </w:tblCellMar>
        <w:tblLook w:val="04A0" w:firstRow="1" w:lastRow="0" w:firstColumn="1" w:lastColumn="0" w:noHBand="0" w:noVBand="1"/>
      </w:tblPr>
      <w:tblGrid>
        <w:gridCol w:w="11250"/>
      </w:tblGrid>
      <w:tr w:rsidR="00000000" w14:paraId="3C7D9EAD" w14:textId="77777777">
        <w:trPr>
          <w:divId w:val="565653553"/>
          <w:tblCellSpacing w:w="0" w:type="dxa"/>
          <w:jc w:val="center"/>
        </w:trPr>
        <w:tc>
          <w:tcPr>
            <w:tcW w:w="0" w:type="auto"/>
            <w:hideMark/>
          </w:tcPr>
          <w:p w14:paraId="2C1F0132" w14:textId="77777777" w:rsidR="00B77AA9" w:rsidRDefault="00B77AA9">
            <w:pPr>
              <w:spacing w:line="195" w:lineRule="atLeast"/>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187B762C" wp14:editId="53713EAB">
                  <wp:extent cx="281940" cy="281940"/>
                  <wp:effectExtent l="0" t="0" r="381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p>
        </w:tc>
      </w:tr>
      <w:tr w:rsidR="00000000" w14:paraId="55F1243E" w14:textId="77777777">
        <w:trPr>
          <w:divId w:val="565653553"/>
          <w:tblCellSpacing w:w="0" w:type="dxa"/>
          <w:jc w:val="center"/>
        </w:trPr>
        <w:tc>
          <w:tcPr>
            <w:tcW w:w="0" w:type="auto"/>
            <w:hideMark/>
          </w:tcPr>
          <w:p w14:paraId="3A3D1F93" w14:textId="77777777" w:rsidR="00B77AA9" w:rsidRDefault="00B77AA9">
            <w:pPr>
              <w:spacing w:line="195" w:lineRule="atLeast"/>
              <w:rPr>
                <w:rFonts w:ascii="Verdana" w:eastAsia="Times New Roman" w:hAnsi="Verdana"/>
                <w:color w:val="CCCCCC"/>
                <w:sz w:val="17"/>
                <w:szCs w:val="17"/>
              </w:rPr>
            </w:pPr>
            <w:hyperlink r:id="rId43" w:history="1">
              <w:r>
                <w:rPr>
                  <w:rStyle w:val="Hyperlink"/>
                  <w:rFonts w:ascii="Verdana" w:eastAsia="Times New Roman" w:hAnsi="Verdana"/>
                  <w:sz w:val="17"/>
                  <w:szCs w:val="17"/>
                </w:rPr>
                <w:t>Terms of Use</w:t>
              </w:r>
            </w:hyperlink>
            <w:r>
              <w:rPr>
                <w:rFonts w:ascii="Verdana" w:eastAsia="Times New Roman" w:hAnsi="Verdana"/>
                <w:color w:val="CCCCCC"/>
                <w:sz w:val="17"/>
                <w:szCs w:val="17"/>
              </w:rPr>
              <w:t xml:space="preserve"> | </w:t>
            </w:r>
            <w:hyperlink r:id="rId44" w:history="1">
              <w:r>
                <w:rPr>
                  <w:rStyle w:val="Hyperlink"/>
                  <w:rFonts w:ascii="Verdana" w:eastAsia="Times New Roman" w:hAnsi="Verdana"/>
                  <w:sz w:val="17"/>
                  <w:szCs w:val="17"/>
                </w:rPr>
                <w:t>Privacy Policy</w:t>
              </w:r>
            </w:hyperlink>
            <w:r>
              <w:rPr>
                <w:rFonts w:ascii="Verdana" w:eastAsia="Times New Roman" w:hAnsi="Verdana"/>
                <w:color w:val="CCCCCC"/>
                <w:sz w:val="17"/>
                <w:szCs w:val="17"/>
              </w:rPr>
              <w:t xml:space="preserve"> | </w:t>
            </w:r>
            <w:hyperlink r:id="rId45" w:history="1">
              <w:r>
                <w:rPr>
                  <w:rStyle w:val="Hyperlink"/>
                  <w:rFonts w:ascii="Verdana" w:eastAsia="Times New Roman" w:hAnsi="Verdana"/>
                  <w:sz w:val="17"/>
                  <w:szCs w:val="17"/>
                </w:rPr>
                <w:t>Advertise</w:t>
              </w:r>
            </w:hyperlink>
            <w:r>
              <w:rPr>
                <w:rFonts w:ascii="Verdana" w:eastAsia="Times New Roman" w:hAnsi="Verdana"/>
                <w:color w:val="CCCCCC"/>
                <w:sz w:val="17"/>
                <w:szCs w:val="17"/>
              </w:rPr>
              <w:t xml:space="preserve"> | </w:t>
            </w:r>
            <w:hyperlink r:id="rId46" w:history="1">
              <w:r>
                <w:rPr>
                  <w:rStyle w:val="Hyperlink"/>
                  <w:rFonts w:ascii="Verdana" w:eastAsia="Times New Roman" w:hAnsi="Verdana"/>
                  <w:sz w:val="17"/>
                  <w:szCs w:val="17"/>
                </w:rPr>
                <w:t>About Us</w:t>
              </w:r>
            </w:hyperlink>
          </w:p>
        </w:tc>
      </w:tr>
      <w:tr w:rsidR="00000000" w14:paraId="182DC78E" w14:textId="77777777">
        <w:trPr>
          <w:divId w:val="565653553"/>
          <w:tblCellSpacing w:w="0" w:type="dxa"/>
          <w:jc w:val="center"/>
        </w:trPr>
        <w:tc>
          <w:tcPr>
            <w:tcW w:w="0" w:type="auto"/>
            <w:hideMark/>
          </w:tcPr>
          <w:p w14:paraId="1F083033" w14:textId="77777777" w:rsidR="00B77AA9" w:rsidRDefault="00B77AA9">
            <w:pPr>
              <w:rPr>
                <w:rFonts w:ascii="Verdana" w:eastAsia="Times New Roman" w:hAnsi="Verdana"/>
                <w:color w:val="999999"/>
                <w:sz w:val="15"/>
                <w:szCs w:val="15"/>
              </w:rPr>
            </w:pPr>
            <w:r>
              <w:rPr>
                <w:rFonts w:ascii="Verdana" w:eastAsia="Times New Roman" w:hAnsi="Verdana"/>
                <w:noProof/>
                <w:color w:val="999999"/>
                <w:sz w:val="15"/>
                <w:szCs w:val="15"/>
              </w:rPr>
              <w:drawing>
                <wp:inline distT="0" distB="0" distL="0" distR="0" wp14:anchorId="3A7DF7F2" wp14:editId="0D9DBFE1">
                  <wp:extent cx="144780" cy="144780"/>
                  <wp:effectExtent l="0" t="0" r="7620" b="762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44780" cy="144780"/>
                          </a:xfrm>
                          <a:prstGeom prst="rect">
                            <a:avLst/>
                          </a:prstGeom>
                          <a:noFill/>
                          <a:ln>
                            <a:noFill/>
                          </a:ln>
                        </pic:spPr>
                      </pic:pic>
                    </a:graphicData>
                  </a:graphic>
                </wp:inline>
              </w:drawing>
            </w:r>
          </w:p>
        </w:tc>
      </w:tr>
      <w:tr w:rsidR="00000000" w14:paraId="4687D751" w14:textId="77777777">
        <w:trPr>
          <w:divId w:val="565653553"/>
          <w:tblCellSpacing w:w="0" w:type="dxa"/>
          <w:jc w:val="center"/>
        </w:trPr>
        <w:tc>
          <w:tcPr>
            <w:tcW w:w="0" w:type="auto"/>
            <w:hideMark/>
          </w:tcPr>
          <w:p w14:paraId="2F4D60D0" w14:textId="77777777" w:rsidR="00B77AA9" w:rsidRDefault="00B77AA9">
            <w:pPr>
              <w:rPr>
                <w:rFonts w:ascii="Verdana" w:eastAsia="Times New Roman" w:hAnsi="Verdana"/>
                <w:color w:val="999999"/>
                <w:sz w:val="15"/>
                <w:szCs w:val="15"/>
              </w:rPr>
            </w:pPr>
            <w:r>
              <w:rPr>
                <w:rFonts w:ascii="Verdana" w:eastAsia="Times New Roman" w:hAnsi="Verdana"/>
                <w:color w:val="999999"/>
                <w:sz w:val="15"/>
                <w:szCs w:val="15"/>
              </w:rPr>
              <w:t xml:space="preserve">Copyright © 2003-2008, </w:t>
            </w:r>
            <w:proofErr w:type="spellStart"/>
            <w:r>
              <w:rPr>
                <w:rFonts w:ascii="Verdana" w:eastAsia="Times New Roman" w:hAnsi="Verdana"/>
                <w:color w:val="999999"/>
                <w:sz w:val="15"/>
                <w:szCs w:val="15"/>
              </w:rPr>
              <w:t>Godspy</w:t>
            </w:r>
            <w:proofErr w:type="spellEnd"/>
            <w:r>
              <w:rPr>
                <w:rFonts w:ascii="Verdana" w:eastAsia="Times New Roman" w:hAnsi="Verdana"/>
                <w:color w:val="999999"/>
                <w:sz w:val="15"/>
                <w:szCs w:val="15"/>
              </w:rPr>
              <w:t xml:space="preserve"> Magazine. GODSPY is a service mark of the Transmodern Media LLC.</w:t>
            </w:r>
            <w:r>
              <w:rPr>
                <w:rFonts w:ascii="Verdana" w:eastAsia="Times New Roman" w:hAnsi="Verdana"/>
                <w:color w:val="999999"/>
                <w:sz w:val="15"/>
                <w:szCs w:val="15"/>
              </w:rPr>
              <w:br/>
              <w:t xml:space="preserve">Reproduction of material from any </w:t>
            </w:r>
            <w:proofErr w:type="spellStart"/>
            <w:r>
              <w:rPr>
                <w:rFonts w:ascii="Verdana" w:eastAsia="Times New Roman" w:hAnsi="Verdana"/>
                <w:color w:val="999999"/>
                <w:sz w:val="15"/>
                <w:szCs w:val="15"/>
              </w:rPr>
              <w:t>Godspy</w:t>
            </w:r>
            <w:proofErr w:type="spellEnd"/>
            <w:r>
              <w:rPr>
                <w:rFonts w:ascii="Verdana" w:eastAsia="Times New Roman" w:hAnsi="Verdana"/>
                <w:color w:val="999999"/>
                <w:sz w:val="15"/>
                <w:szCs w:val="15"/>
              </w:rPr>
              <w:t xml:space="preserve"> pages without written permission is strictly prohibited.</w:t>
            </w:r>
            <w:r>
              <w:rPr>
                <w:rFonts w:ascii="Verdana" w:eastAsia="Times New Roman" w:hAnsi="Verdana"/>
                <w:color w:val="999999"/>
                <w:sz w:val="15"/>
                <w:szCs w:val="15"/>
              </w:rPr>
              <w:br/>
              <w:t>Site Systems &amp; Programming by Woodbourne Solutions</w:t>
            </w:r>
            <w:r>
              <w:rPr>
                <w:rFonts w:ascii="Verdana" w:eastAsia="Times New Roman" w:hAnsi="Verdana"/>
                <w:color w:val="999999"/>
                <w:sz w:val="15"/>
                <w:szCs w:val="15"/>
              </w:rPr>
              <w:br/>
              <w:t>Site Design by Massarelli Design</w:t>
            </w:r>
          </w:p>
        </w:tc>
      </w:tr>
      <w:tr w:rsidR="00000000" w14:paraId="3A07F24D" w14:textId="77777777">
        <w:trPr>
          <w:divId w:val="565653553"/>
          <w:tblCellSpacing w:w="0" w:type="dxa"/>
          <w:jc w:val="center"/>
        </w:trPr>
        <w:tc>
          <w:tcPr>
            <w:tcW w:w="0" w:type="auto"/>
            <w:hideMark/>
          </w:tcPr>
          <w:p w14:paraId="645C0A67" w14:textId="77777777" w:rsidR="00B77AA9" w:rsidRDefault="00B77AA9">
            <w:pPr>
              <w:spacing w:line="195" w:lineRule="atLeast"/>
              <w:rPr>
                <w:rFonts w:ascii="Verdana" w:eastAsia="Times New Roman" w:hAnsi="Verdana"/>
                <w:color w:val="CCCCCC"/>
                <w:sz w:val="17"/>
                <w:szCs w:val="17"/>
              </w:rPr>
            </w:pPr>
            <w:r>
              <w:rPr>
                <w:rFonts w:ascii="Verdana" w:eastAsia="Times New Roman" w:hAnsi="Verdana"/>
                <w:noProof/>
                <w:color w:val="CCCCCC"/>
                <w:sz w:val="17"/>
                <w:szCs w:val="17"/>
              </w:rPr>
              <w:drawing>
                <wp:inline distT="0" distB="0" distL="0" distR="0" wp14:anchorId="77D6E0B8" wp14:editId="0977E5B6">
                  <wp:extent cx="190500" cy="19050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14:paraId="5DE7487E" w14:textId="77777777" w:rsidR="00B77AA9" w:rsidRDefault="00B77AA9">
      <w:pPr>
        <w:rPr>
          <w:rFonts w:eastAsia="Times New Roman"/>
        </w:rPr>
      </w:pPr>
      <w:r>
        <w:rPr>
          <w:rFonts w:ascii="Verdana" w:eastAsia="Times New Roman" w:hAnsi="Verdana"/>
          <w:color w:val="CCCCCC"/>
          <w:sz w:val="17"/>
          <w:szCs w:val="17"/>
          <w:lang w:val="en"/>
        </w:rPr>
        <w:pict w14:anchorId="57B43C20"/>
      </w:r>
    </w:p>
    <w:sectPr w:rsidR="00B77A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E3864"/>
    <w:rsid w:val="001D0AC7"/>
    <w:rsid w:val="002E3509"/>
    <w:rsid w:val="007E3864"/>
    <w:rsid w:val="00B77A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F6553B"/>
  <w15:chartTrackingRefBased/>
  <w15:docId w15:val="{FD4E6099-4381-4289-A03D-20C93A07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864"/>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FFCC33"/>
      <w:u w:val="none"/>
      <w:effect w:val="none"/>
    </w:rPr>
  </w:style>
  <w:style w:type="character" w:styleId="FollowedHyperlink">
    <w:name w:val="FollowedHyperlink"/>
    <w:basedOn w:val="DefaultParagraphFont"/>
    <w:uiPriority w:val="99"/>
    <w:semiHidden/>
    <w:unhideWhenUsed/>
    <w:rPr>
      <w:strike w:val="0"/>
      <w:dstrike w:val="0"/>
      <w:color w:val="FFCC33"/>
      <w:u w:val="none"/>
      <w:effect w:val="none"/>
    </w:rPr>
  </w:style>
  <w:style w:type="paragraph" w:customStyle="1" w:styleId="msonormal0">
    <w:name w:val="msonormal"/>
    <w:basedOn w:val="Normal"/>
    <w:pPr>
      <w:spacing w:before="100" w:beforeAutospacing="1" w:after="100" w:afterAutospacing="1" w:line="210" w:lineRule="atLeast"/>
    </w:pPr>
    <w:rPr>
      <w:rFonts w:ascii="Verdana" w:hAnsi="Verdana"/>
      <w:color w:val="333333"/>
      <w:sz w:val="17"/>
      <w:szCs w:val="17"/>
    </w:rPr>
  </w:style>
  <w:style w:type="paragraph" w:styleId="NormalWeb">
    <w:name w:val="Normal (Web)"/>
    <w:basedOn w:val="Normal"/>
    <w:uiPriority w:val="99"/>
    <w:unhideWhenUsed/>
    <w:pPr>
      <w:spacing w:before="100" w:beforeAutospacing="1" w:after="100" w:afterAutospacing="1" w:line="210" w:lineRule="atLeast"/>
    </w:pPr>
    <w:rPr>
      <w:rFonts w:ascii="Verdana" w:hAnsi="Verdana"/>
      <w:color w:val="333333"/>
      <w:sz w:val="17"/>
      <w:szCs w:val="17"/>
    </w:rPr>
  </w:style>
  <w:style w:type="paragraph" w:customStyle="1" w:styleId="linecolor">
    <w:name w:val="linecolor"/>
    <w:basedOn w:val="Normal"/>
    <w:pPr>
      <w:shd w:val="clear" w:color="auto" w:fill="5A5A5A"/>
      <w:spacing w:before="100" w:beforeAutospacing="1" w:after="100" w:afterAutospacing="1"/>
    </w:pPr>
  </w:style>
  <w:style w:type="paragraph" w:customStyle="1" w:styleId="spacing">
    <w:name w:val="spacing"/>
    <w:basedOn w:val="Normal"/>
    <w:pPr>
      <w:ind w:left="-30" w:right="-30"/>
    </w:pPr>
  </w:style>
  <w:style w:type="paragraph" w:customStyle="1" w:styleId="padding">
    <w:name w:val="padding"/>
    <w:basedOn w:val="Normal"/>
    <w:pPr>
      <w:spacing w:before="30" w:after="150"/>
      <w:ind w:left="45" w:right="30"/>
      <w:textAlignment w:val="top"/>
    </w:pPr>
  </w:style>
  <w:style w:type="paragraph" w:customStyle="1" w:styleId="generic">
    <w:name w:val="generic"/>
    <w:basedOn w:val="Normal"/>
    <w:pPr>
      <w:spacing w:before="150" w:after="150"/>
      <w:ind w:left="375"/>
    </w:pPr>
  </w:style>
  <w:style w:type="paragraph" w:customStyle="1" w:styleId="article">
    <w:name w:val="article"/>
    <w:basedOn w:val="Normal"/>
    <w:pPr>
      <w:ind w:left="225"/>
    </w:pPr>
  </w:style>
  <w:style w:type="paragraph" w:customStyle="1" w:styleId="leftside">
    <w:name w:val="leftside"/>
    <w:basedOn w:val="Normal"/>
    <w:pPr>
      <w:ind w:left="105"/>
    </w:pPr>
  </w:style>
  <w:style w:type="paragraph" w:customStyle="1" w:styleId="leftside2">
    <w:name w:val="leftside2"/>
    <w:basedOn w:val="Normal"/>
    <w:pPr>
      <w:ind w:left="30"/>
    </w:pPr>
  </w:style>
  <w:style w:type="paragraph" w:customStyle="1" w:styleId="green">
    <w:name w:val="green"/>
    <w:basedOn w:val="Normal"/>
    <w:pPr>
      <w:spacing w:before="100" w:beforeAutospacing="1" w:after="100" w:afterAutospacing="1"/>
    </w:pPr>
    <w:rPr>
      <w:color w:val="999900"/>
    </w:rPr>
  </w:style>
  <w:style w:type="paragraph" w:customStyle="1" w:styleId="button">
    <w:name w:val="button"/>
    <w:basedOn w:val="Normal"/>
    <w:pPr>
      <w:pBdr>
        <w:top w:val="outset" w:sz="6" w:space="0" w:color="EC8D00"/>
        <w:left w:val="outset" w:sz="6" w:space="0" w:color="EC8D00"/>
        <w:bottom w:val="outset" w:sz="6" w:space="0" w:color="EC8D00"/>
        <w:right w:val="outset" w:sz="6" w:space="0" w:color="EC8D00"/>
      </w:pBdr>
      <w:shd w:val="clear" w:color="auto" w:fill="CC6600"/>
      <w:spacing w:before="100" w:beforeAutospacing="1" w:after="100" w:afterAutospacing="1" w:line="195" w:lineRule="atLeast"/>
    </w:pPr>
    <w:rPr>
      <w:rFonts w:ascii="Verdana" w:hAnsi="Verdana"/>
      <w:color w:val="FFFFFF"/>
      <w:sz w:val="15"/>
      <w:szCs w:val="15"/>
    </w:rPr>
  </w:style>
  <w:style w:type="paragraph" w:customStyle="1" w:styleId="columns">
    <w:name w:val="columns"/>
    <w:basedOn w:val="Normal"/>
    <w:pPr>
      <w:pBdr>
        <w:top w:val="single" w:sz="6" w:space="0" w:color="5D5D5D"/>
        <w:left w:val="single" w:sz="6" w:space="0" w:color="5D5D5D"/>
        <w:bottom w:val="single" w:sz="6" w:space="0" w:color="5D5D5D"/>
        <w:right w:val="single" w:sz="6" w:space="0" w:color="5D5D5D"/>
      </w:pBdr>
      <w:shd w:val="clear" w:color="auto" w:fill="1A1A1A"/>
    </w:pPr>
  </w:style>
  <w:style w:type="paragraph" w:customStyle="1" w:styleId="columnslight">
    <w:name w:val="columnslight"/>
    <w:basedOn w:val="Normal"/>
    <w:pPr>
      <w:pBdr>
        <w:top w:val="single" w:sz="6" w:space="0" w:color="5D5D5D"/>
        <w:left w:val="single" w:sz="6" w:space="0" w:color="5D5D5D"/>
        <w:bottom w:val="single" w:sz="6" w:space="0" w:color="5D5D5D"/>
        <w:right w:val="single" w:sz="6" w:space="0" w:color="5D5D5D"/>
      </w:pBdr>
      <w:shd w:val="clear" w:color="auto" w:fill="EFEFEF"/>
    </w:pPr>
  </w:style>
  <w:style w:type="paragraph" w:customStyle="1" w:styleId="orange">
    <w:name w:val="orange"/>
    <w:basedOn w:val="Normal"/>
    <w:pPr>
      <w:spacing w:before="100" w:beforeAutospacing="1" w:after="100" w:afterAutospacing="1"/>
    </w:pPr>
    <w:rPr>
      <w:color w:val="FF9900"/>
    </w:rPr>
  </w:style>
  <w:style w:type="paragraph" w:customStyle="1" w:styleId="checkbox">
    <w:name w:val="checkbox"/>
    <w:basedOn w:val="Normal"/>
    <w:pPr>
      <w:shd w:val="clear" w:color="auto" w:fill="1A1A1A"/>
      <w:spacing w:before="100" w:beforeAutospacing="1" w:after="100" w:afterAutospacing="1"/>
    </w:pPr>
  </w:style>
  <w:style w:type="paragraph" w:customStyle="1" w:styleId="copyright">
    <w:name w:val="copyright"/>
    <w:basedOn w:val="Normal"/>
    <w:pPr>
      <w:spacing w:before="100" w:beforeAutospacing="1" w:after="100" w:afterAutospacing="1"/>
    </w:pPr>
    <w:rPr>
      <w:color w:val="999999"/>
      <w:sz w:val="15"/>
      <w:szCs w:val="15"/>
    </w:rPr>
  </w:style>
  <w:style w:type="paragraph" w:customStyle="1" w:styleId="articletitle">
    <w:name w:val="articletitle"/>
    <w:basedOn w:val="Normal"/>
    <w:pPr>
      <w:spacing w:before="100" w:beforeAutospacing="1" w:after="100" w:afterAutospacing="1"/>
    </w:pPr>
    <w:rPr>
      <w:color w:val="000000"/>
      <w:sz w:val="36"/>
      <w:szCs w:val="36"/>
    </w:rPr>
  </w:style>
  <w:style w:type="paragraph" w:customStyle="1" w:styleId="articletitle2">
    <w:name w:val="articletitle2"/>
    <w:basedOn w:val="Normal"/>
    <w:pPr>
      <w:spacing w:before="100" w:beforeAutospacing="1" w:after="100" w:afterAutospacing="1"/>
    </w:pPr>
    <w:rPr>
      <w:rFonts w:ascii="Arial" w:hAnsi="Arial" w:cs="Arial"/>
      <w:b/>
      <w:bCs/>
      <w:color w:val="000000"/>
      <w:sz w:val="36"/>
      <w:szCs w:val="36"/>
    </w:rPr>
  </w:style>
  <w:style w:type="paragraph" w:customStyle="1" w:styleId="articlesubtitle">
    <w:name w:val="articlesubtitle"/>
    <w:basedOn w:val="Normal"/>
    <w:pPr>
      <w:spacing w:before="100" w:beforeAutospacing="1" w:after="100" w:afterAutospacing="1"/>
    </w:pPr>
    <w:rPr>
      <w:i/>
      <w:iCs/>
      <w:color w:val="777D00"/>
      <w:sz w:val="21"/>
      <w:szCs w:val="21"/>
    </w:rPr>
  </w:style>
  <w:style w:type="paragraph" w:customStyle="1" w:styleId="articlesubtitle2">
    <w:name w:val="articlesubtitle2"/>
    <w:basedOn w:val="Normal"/>
    <w:pPr>
      <w:spacing w:before="100" w:beforeAutospacing="1" w:after="100" w:afterAutospacing="1"/>
    </w:pPr>
    <w:rPr>
      <w:b/>
      <w:bCs/>
      <w:color w:val="777D00"/>
      <w:sz w:val="21"/>
      <w:szCs w:val="21"/>
    </w:rPr>
  </w:style>
  <w:style w:type="paragraph" w:customStyle="1" w:styleId="articlesubtitle3">
    <w:name w:val="articlesubtitle3"/>
    <w:basedOn w:val="Normal"/>
    <w:pPr>
      <w:spacing w:before="100" w:beforeAutospacing="1" w:after="100" w:afterAutospacing="1" w:line="270" w:lineRule="atLeast"/>
    </w:pPr>
    <w:rPr>
      <w:b/>
      <w:bCs/>
      <w:color w:val="777D00"/>
      <w:sz w:val="21"/>
      <w:szCs w:val="21"/>
    </w:rPr>
  </w:style>
  <w:style w:type="paragraph" w:customStyle="1" w:styleId="articleauthor">
    <w:name w:val="articleauthor"/>
    <w:basedOn w:val="Normal"/>
    <w:pPr>
      <w:spacing w:before="100" w:beforeAutospacing="1" w:after="100" w:afterAutospacing="1"/>
    </w:pPr>
    <w:rPr>
      <w:b/>
      <w:bCs/>
      <w:color w:val="CC6600"/>
      <w:sz w:val="18"/>
      <w:szCs w:val="18"/>
    </w:rPr>
  </w:style>
  <w:style w:type="paragraph" w:customStyle="1" w:styleId="articleauthor2">
    <w:name w:val="articleauthor2"/>
    <w:basedOn w:val="Normal"/>
    <w:pPr>
      <w:spacing w:before="100" w:beforeAutospacing="1" w:after="100" w:afterAutospacing="1"/>
    </w:pPr>
    <w:rPr>
      <w:b/>
      <w:bCs/>
      <w:color w:val="CC6600"/>
      <w:sz w:val="18"/>
      <w:szCs w:val="18"/>
    </w:rPr>
  </w:style>
  <w:style w:type="paragraph" w:customStyle="1" w:styleId="articletext">
    <w:name w:val="articletext"/>
    <w:basedOn w:val="Normal"/>
    <w:pPr>
      <w:spacing w:before="100" w:beforeAutospacing="1" w:after="100" w:afterAutospacing="1"/>
    </w:pPr>
    <w:rPr>
      <w:color w:val="FFFFFF"/>
    </w:rPr>
  </w:style>
  <w:style w:type="paragraph" w:customStyle="1" w:styleId="white">
    <w:name w:val="white"/>
    <w:basedOn w:val="Normal"/>
    <w:pPr>
      <w:spacing w:before="100" w:beforeAutospacing="1" w:after="100" w:afterAutospacing="1"/>
    </w:pPr>
    <w:rPr>
      <w:color w:val="FFFFFF"/>
    </w:rPr>
  </w:style>
  <w:style w:type="paragraph" w:customStyle="1" w:styleId="textreversed">
    <w:name w:val="textreversed"/>
    <w:basedOn w:val="Normal"/>
    <w:pPr>
      <w:spacing w:before="100" w:beforeAutospacing="1" w:after="100" w:afterAutospacing="1" w:line="195" w:lineRule="atLeast"/>
    </w:pPr>
    <w:rPr>
      <w:rFonts w:ascii="Verdana" w:hAnsi="Verdana"/>
      <w:color w:val="333333"/>
      <w:sz w:val="17"/>
      <w:szCs w:val="17"/>
    </w:rPr>
  </w:style>
  <w:style w:type="paragraph" w:customStyle="1" w:styleId="textarticleleft">
    <w:name w:val="textarticleleft"/>
    <w:basedOn w:val="Normal"/>
    <w:pPr>
      <w:spacing w:before="100" w:beforeAutospacing="1" w:after="100" w:afterAutospacing="1" w:line="180" w:lineRule="atLeast"/>
    </w:pPr>
    <w:rPr>
      <w:rFonts w:ascii="Verdana" w:hAnsi="Verdana"/>
      <w:color w:val="333333"/>
      <w:sz w:val="15"/>
      <w:szCs w:val="15"/>
    </w:rPr>
  </w:style>
  <w:style w:type="paragraph" w:customStyle="1" w:styleId="photocell">
    <w:name w:val="photocell"/>
    <w:basedOn w:val="Normal"/>
    <w:pPr>
      <w:pBdr>
        <w:top w:val="single" w:sz="6" w:space="0" w:color="5D5D5D"/>
        <w:left w:val="single" w:sz="6" w:space="0" w:color="5D5D5D"/>
        <w:bottom w:val="single" w:sz="6" w:space="0" w:color="5D5D5D"/>
        <w:right w:val="single" w:sz="6" w:space="0" w:color="5D5D5D"/>
      </w:pBdr>
      <w:shd w:val="clear" w:color="auto" w:fill="FFFFFF"/>
      <w:spacing w:before="90"/>
      <w:ind w:left="90" w:right="90"/>
    </w:pPr>
  </w:style>
  <w:style w:type="paragraph" w:customStyle="1" w:styleId="photocell2">
    <w:name w:val="photocell2"/>
    <w:basedOn w:val="Normal"/>
    <w:pPr>
      <w:spacing w:before="100" w:beforeAutospacing="1" w:after="100" w:afterAutospacing="1"/>
    </w:pPr>
  </w:style>
  <w:style w:type="paragraph" w:customStyle="1" w:styleId="photocell3">
    <w:name w:val="photocell3"/>
    <w:basedOn w:val="Normal"/>
    <w:pPr>
      <w:spacing w:before="100" w:beforeAutospacing="1" w:after="100" w:afterAutospacing="1"/>
      <w:jc w:val="right"/>
    </w:pPr>
  </w:style>
  <w:style w:type="paragraph" w:customStyle="1" w:styleId="subtitlesonwhite">
    <w:name w:val="subtitlesonwhite"/>
    <w:basedOn w:val="Normal"/>
    <w:pPr>
      <w:spacing w:before="100" w:beforeAutospacing="1" w:after="100" w:afterAutospacing="1"/>
    </w:pPr>
    <w:rPr>
      <w:color w:val="777D00"/>
      <w:spacing w:val="15"/>
    </w:rPr>
  </w:style>
  <w:style w:type="paragraph" w:customStyle="1" w:styleId="dateonwhite">
    <w:name w:val="dateonwhite"/>
    <w:basedOn w:val="Normal"/>
    <w:pPr>
      <w:spacing w:before="100" w:beforeAutospacing="1" w:after="100" w:afterAutospacing="1"/>
    </w:pPr>
    <w:rPr>
      <w:color w:val="FF9900"/>
    </w:rPr>
  </w:style>
  <w:style w:type="paragraph" w:customStyle="1" w:styleId="authorbioname">
    <w:name w:val="authorbioname"/>
    <w:basedOn w:val="Normal"/>
    <w:pPr>
      <w:spacing w:before="100" w:beforeAutospacing="1" w:after="100" w:afterAutospacing="1"/>
    </w:pPr>
    <w:rPr>
      <w:color w:val="777D00"/>
      <w:sz w:val="15"/>
      <w:szCs w:val="15"/>
    </w:rPr>
  </w:style>
  <w:style w:type="paragraph" w:customStyle="1" w:styleId="authorbioname1">
    <w:name w:val="authorbioname1"/>
    <w:basedOn w:val="Normal"/>
    <w:pPr>
      <w:spacing w:before="100" w:beforeAutospacing="1" w:after="100" w:afterAutospacing="1"/>
    </w:pPr>
    <w:rPr>
      <w:caps/>
      <w:color w:val="777D00"/>
      <w:spacing w:val="15"/>
      <w:sz w:val="15"/>
      <w:szCs w:val="15"/>
    </w:rPr>
  </w:style>
  <w:style w:type="paragraph" w:customStyle="1" w:styleId="authorbio">
    <w:name w:val="authorbio"/>
    <w:basedOn w:val="Normal"/>
    <w:pPr>
      <w:spacing w:before="100" w:beforeAutospacing="1" w:after="100" w:afterAutospacing="1"/>
    </w:pPr>
    <w:rPr>
      <w:color w:val="666666"/>
      <w:sz w:val="15"/>
      <w:szCs w:val="15"/>
    </w:rPr>
  </w:style>
  <w:style w:type="paragraph" w:customStyle="1" w:styleId="sectionheading">
    <w:name w:val="sectionheading"/>
    <w:basedOn w:val="Normal"/>
    <w:pPr>
      <w:spacing w:before="100" w:beforeAutospacing="1" w:after="100" w:afterAutospacing="1"/>
    </w:pPr>
    <w:rPr>
      <w:caps/>
      <w:color w:val="8C8C8C"/>
      <w:spacing w:val="15"/>
      <w:sz w:val="27"/>
      <w:szCs w:val="27"/>
    </w:rPr>
  </w:style>
  <w:style w:type="paragraph" w:customStyle="1" w:styleId="sectionheadingsmall">
    <w:name w:val="sectionheadingsmall"/>
    <w:basedOn w:val="Normal"/>
    <w:pPr>
      <w:spacing w:before="100" w:beforeAutospacing="1" w:after="100" w:afterAutospacing="1"/>
    </w:pPr>
    <w:rPr>
      <w:caps/>
      <w:color w:val="8C8C8C"/>
      <w:sz w:val="18"/>
      <w:szCs w:val="18"/>
    </w:rPr>
  </w:style>
  <w:style w:type="paragraph" w:customStyle="1" w:styleId="sectionheadingreviews">
    <w:name w:val="sectionheadingreviews"/>
    <w:basedOn w:val="Normal"/>
    <w:pPr>
      <w:spacing w:before="100" w:beforeAutospacing="1" w:after="100" w:afterAutospacing="1"/>
    </w:pPr>
    <w:rPr>
      <w:caps/>
      <w:color w:val="8C8C8C"/>
      <w:spacing w:val="15"/>
      <w:sz w:val="21"/>
      <w:szCs w:val="21"/>
    </w:rPr>
  </w:style>
  <w:style w:type="paragraph" w:customStyle="1" w:styleId="sectionheadingfaith">
    <w:name w:val="sectionheadingfaith"/>
    <w:basedOn w:val="Normal"/>
    <w:pPr>
      <w:spacing w:before="100" w:beforeAutospacing="1" w:after="100" w:afterAutospacing="1"/>
    </w:pPr>
    <w:rPr>
      <w:caps/>
      <w:color w:val="A42500"/>
      <w:spacing w:val="15"/>
      <w:sz w:val="27"/>
      <w:szCs w:val="27"/>
    </w:rPr>
  </w:style>
  <w:style w:type="paragraph" w:customStyle="1" w:styleId="sectionbackcolorfaith">
    <w:name w:val="sectionbackcolorfaith"/>
    <w:basedOn w:val="Normal"/>
    <w:pPr>
      <w:shd w:val="clear" w:color="auto" w:fill="932100"/>
      <w:spacing w:before="100" w:beforeAutospacing="1" w:after="100" w:afterAutospacing="1"/>
    </w:pPr>
  </w:style>
  <w:style w:type="paragraph" w:customStyle="1" w:styleId="sectionheadinglife">
    <w:name w:val="sectionheadinglife"/>
    <w:basedOn w:val="Normal"/>
    <w:pPr>
      <w:spacing w:before="100" w:beforeAutospacing="1" w:after="100" w:afterAutospacing="1"/>
    </w:pPr>
    <w:rPr>
      <w:caps/>
      <w:color w:val="006699"/>
      <w:spacing w:val="15"/>
      <w:sz w:val="27"/>
      <w:szCs w:val="27"/>
    </w:rPr>
  </w:style>
  <w:style w:type="paragraph" w:customStyle="1" w:styleId="sectionbackcolorlife">
    <w:name w:val="sectionbackcolorlife"/>
    <w:basedOn w:val="Normal"/>
    <w:pPr>
      <w:shd w:val="clear" w:color="auto" w:fill="006699"/>
      <w:spacing w:before="100" w:beforeAutospacing="1" w:after="100" w:afterAutospacing="1"/>
    </w:pPr>
    <w:rPr>
      <w:spacing w:val="30"/>
      <w:sz w:val="27"/>
      <w:szCs w:val="27"/>
    </w:rPr>
  </w:style>
  <w:style w:type="paragraph" w:customStyle="1" w:styleId="sectionheadingculturex">
    <w:name w:val="sectionheadingculturex"/>
    <w:basedOn w:val="Normal"/>
    <w:pPr>
      <w:spacing w:before="100" w:beforeAutospacing="1" w:after="100" w:afterAutospacing="1"/>
    </w:pPr>
    <w:rPr>
      <w:caps/>
      <w:color w:val="CC6600"/>
      <w:sz w:val="27"/>
      <w:szCs w:val="27"/>
    </w:rPr>
  </w:style>
  <w:style w:type="paragraph" w:customStyle="1" w:styleId="sectionbackcolorculture">
    <w:name w:val="sectionbackcolorculture"/>
    <w:basedOn w:val="Normal"/>
    <w:pPr>
      <w:shd w:val="clear" w:color="auto" w:fill="CC6600"/>
      <w:spacing w:before="100" w:beforeAutospacing="1" w:after="100" w:afterAutospacing="1"/>
    </w:pPr>
    <w:rPr>
      <w:spacing w:val="30"/>
      <w:sz w:val="27"/>
      <w:szCs w:val="27"/>
    </w:rPr>
  </w:style>
  <w:style w:type="paragraph" w:customStyle="1" w:styleId="sectionheadingissues">
    <w:name w:val="sectionheadingissues"/>
    <w:basedOn w:val="Normal"/>
    <w:pPr>
      <w:spacing w:before="100" w:beforeAutospacing="1" w:after="100" w:afterAutospacing="1"/>
    </w:pPr>
    <w:rPr>
      <w:caps/>
      <w:color w:val="008C8C"/>
      <w:spacing w:val="15"/>
      <w:sz w:val="27"/>
      <w:szCs w:val="27"/>
    </w:rPr>
  </w:style>
  <w:style w:type="paragraph" w:customStyle="1" w:styleId="sectionbackcolorissues">
    <w:name w:val="sectionbackcolorissues"/>
    <w:basedOn w:val="Normal"/>
    <w:pPr>
      <w:shd w:val="clear" w:color="auto" w:fill="007D7D"/>
      <w:spacing w:before="100" w:beforeAutospacing="1" w:after="100" w:afterAutospacing="1"/>
    </w:pPr>
    <w:rPr>
      <w:spacing w:val="30"/>
      <w:sz w:val="27"/>
      <w:szCs w:val="27"/>
    </w:rPr>
  </w:style>
  <w:style w:type="paragraph" w:customStyle="1" w:styleId="sectionbackcolor">
    <w:name w:val="sectionbackcolor"/>
    <w:basedOn w:val="Normal"/>
    <w:pPr>
      <w:shd w:val="clear" w:color="auto" w:fill="909090"/>
      <w:spacing w:before="100" w:beforeAutospacing="1" w:after="100" w:afterAutospacing="1"/>
    </w:pPr>
    <w:rPr>
      <w:spacing w:val="30"/>
      <w:sz w:val="27"/>
      <w:szCs w:val="27"/>
    </w:rPr>
  </w:style>
  <w:style w:type="paragraph" w:customStyle="1" w:styleId="textarticle">
    <w:name w:val="textarticle"/>
    <w:basedOn w:val="Normal"/>
    <w:pPr>
      <w:shd w:val="clear" w:color="auto" w:fill="EFEFEF"/>
      <w:spacing w:before="100" w:beforeAutospacing="1" w:after="100" w:afterAutospacing="1" w:line="210" w:lineRule="atLeast"/>
    </w:pPr>
    <w:rPr>
      <w:rFonts w:ascii="Verdana" w:hAnsi="Verdana"/>
      <w:color w:val="232323"/>
      <w:sz w:val="17"/>
      <w:szCs w:val="17"/>
    </w:rPr>
  </w:style>
  <w:style w:type="paragraph" w:customStyle="1" w:styleId="textarticle2">
    <w:name w:val="textarticle2"/>
    <w:basedOn w:val="Normal"/>
    <w:pPr>
      <w:shd w:val="clear" w:color="auto" w:fill="EFEFEF"/>
      <w:spacing w:before="100" w:beforeAutospacing="1" w:after="100" w:afterAutospacing="1" w:line="240" w:lineRule="atLeast"/>
    </w:pPr>
    <w:rPr>
      <w:rFonts w:ascii="Verdana" w:hAnsi="Verdana"/>
      <w:color w:val="232323"/>
      <w:sz w:val="18"/>
      <w:szCs w:val="18"/>
    </w:rPr>
  </w:style>
  <w:style w:type="paragraph" w:customStyle="1" w:styleId="textarticle3">
    <w:name w:val="textarticle3"/>
    <w:basedOn w:val="Normal"/>
    <w:pPr>
      <w:shd w:val="clear" w:color="auto" w:fill="EFEFEF"/>
      <w:spacing w:before="100" w:beforeAutospacing="1" w:after="100" w:afterAutospacing="1" w:line="255" w:lineRule="atLeast"/>
    </w:pPr>
    <w:rPr>
      <w:rFonts w:ascii="Verdana" w:hAnsi="Verdana"/>
      <w:color w:val="333333"/>
      <w:sz w:val="18"/>
      <w:szCs w:val="18"/>
    </w:rPr>
  </w:style>
  <w:style w:type="paragraph" w:customStyle="1" w:styleId="reviewtitle">
    <w:name w:val="reviewtitle"/>
    <w:basedOn w:val="Normal"/>
    <w:pPr>
      <w:spacing w:before="100" w:beforeAutospacing="1" w:after="100" w:afterAutospacing="1"/>
    </w:pPr>
    <w:rPr>
      <w:b/>
      <w:bCs/>
      <w:sz w:val="20"/>
      <w:szCs w:val="20"/>
    </w:rPr>
  </w:style>
  <w:style w:type="paragraph" w:customStyle="1" w:styleId="medcalendardate">
    <w:name w:val="medcalendardate"/>
    <w:basedOn w:val="Normal"/>
    <w:pPr>
      <w:spacing w:before="100" w:beforeAutospacing="1" w:after="100" w:afterAutospacing="1"/>
    </w:pPr>
    <w:rPr>
      <w:b/>
      <w:bCs/>
      <w:color w:val="CC3300"/>
      <w:sz w:val="18"/>
      <w:szCs w:val="18"/>
    </w:rPr>
  </w:style>
  <w:style w:type="paragraph" w:customStyle="1" w:styleId="medreadingtitle">
    <w:name w:val="medreadingtitle"/>
    <w:basedOn w:val="Normal"/>
    <w:pPr>
      <w:spacing w:before="100" w:beforeAutospacing="1" w:after="100" w:afterAutospacing="1"/>
    </w:pPr>
    <w:rPr>
      <w:b/>
      <w:bCs/>
      <w:color w:val="333333"/>
      <w:sz w:val="18"/>
      <w:szCs w:val="18"/>
    </w:rPr>
  </w:style>
  <w:style w:type="paragraph" w:customStyle="1" w:styleId="medreadingsource">
    <w:name w:val="medreadingsource"/>
    <w:basedOn w:val="Normal"/>
    <w:pPr>
      <w:spacing w:before="100" w:beforeAutospacing="1" w:after="100" w:afterAutospacing="1"/>
    </w:pPr>
    <w:rPr>
      <w:i/>
      <w:iCs/>
      <w:color w:val="666666"/>
      <w:sz w:val="17"/>
      <w:szCs w:val="17"/>
    </w:rPr>
  </w:style>
  <w:style w:type="paragraph" w:customStyle="1" w:styleId="sectiontitle">
    <w:name w:val="sectiontitle"/>
    <w:basedOn w:val="Normal"/>
    <w:rPr>
      <w:b/>
      <w:bCs/>
      <w:color w:val="FF9900"/>
      <w:sz w:val="21"/>
      <w:szCs w:val="21"/>
    </w:rPr>
  </w:style>
  <w:style w:type="paragraph" w:customStyle="1" w:styleId="generictitle">
    <w:name w:val="generictitle"/>
    <w:basedOn w:val="Normal"/>
    <w:pPr>
      <w:spacing w:before="100" w:beforeAutospacing="1" w:after="100" w:afterAutospacing="1"/>
    </w:pPr>
    <w:rPr>
      <w:b/>
      <w:bCs/>
      <w:color w:val="FF9900"/>
      <w:sz w:val="21"/>
      <w:szCs w:val="21"/>
    </w:rPr>
  </w:style>
  <w:style w:type="paragraph" w:customStyle="1" w:styleId="pullquote">
    <w:name w:val="pullquote"/>
    <w:basedOn w:val="Normal"/>
    <w:pPr>
      <w:pBdr>
        <w:left w:val="dotted" w:sz="6" w:space="8" w:color="CC6600"/>
      </w:pBdr>
      <w:spacing w:before="100" w:beforeAutospacing="1" w:after="100" w:afterAutospacing="1" w:line="300" w:lineRule="atLeast"/>
    </w:pPr>
    <w:rPr>
      <w:rFonts w:ascii="Arial" w:hAnsi="Arial" w:cs="Arial"/>
      <w:b/>
      <w:bCs/>
      <w:color w:val="DD6F00"/>
      <w:sz w:val="27"/>
      <w:szCs w:val="27"/>
    </w:rPr>
  </w:style>
  <w:style w:type="paragraph" w:customStyle="1" w:styleId="paddingtop">
    <w:name w:val="paddingtop"/>
    <w:basedOn w:val="Normal"/>
    <w:pPr>
      <w:spacing w:before="100" w:beforeAutospacing="1" w:after="100" w:afterAutospacing="1"/>
    </w:pPr>
  </w:style>
  <w:style w:type="paragraph" w:customStyle="1" w:styleId="adsideswithborders">
    <w:name w:val="adsideswithborders"/>
    <w:basedOn w:val="Normal"/>
    <w:pPr>
      <w:pBdr>
        <w:top w:val="single" w:sz="6" w:space="0" w:color="666666"/>
        <w:left w:val="dotted" w:sz="6" w:space="0" w:color="666666"/>
        <w:bottom w:val="single" w:sz="6" w:space="0" w:color="666666"/>
        <w:right w:val="dotted" w:sz="6" w:space="0" w:color="666666"/>
      </w:pBdr>
      <w:spacing w:before="100" w:beforeAutospacing="1" w:after="225"/>
    </w:pPr>
  </w:style>
  <w:style w:type="paragraph" w:customStyle="1" w:styleId="adsides">
    <w:name w:val="adsides"/>
    <w:basedOn w:val="Normal"/>
    <w:pPr>
      <w:spacing w:before="100" w:beforeAutospacing="1" w:after="225"/>
    </w:pPr>
  </w:style>
  <w:style w:type="paragraph" w:customStyle="1" w:styleId="adsides10px">
    <w:name w:val="adsides10px"/>
    <w:basedOn w:val="Normal"/>
    <w:pPr>
      <w:spacing w:before="100" w:beforeAutospacing="1" w:after="150"/>
    </w:pPr>
  </w:style>
  <w:style w:type="paragraph" w:customStyle="1" w:styleId="adsides4px">
    <w:name w:val="adsides4px"/>
    <w:basedOn w:val="Normal"/>
    <w:pPr>
      <w:spacing w:before="100" w:beforeAutospacing="1" w:after="100" w:afterAutospacing="1"/>
    </w:pPr>
  </w:style>
  <w:style w:type="paragraph" w:customStyle="1" w:styleId="adcellexpand">
    <w:name w:val="adcellexpand"/>
    <w:basedOn w:val="Normal"/>
    <w:pPr>
      <w:spacing w:before="100" w:beforeAutospacing="1" w:after="100" w:afterAutospacing="1"/>
    </w:pPr>
  </w:style>
  <w:style w:type="paragraph" w:customStyle="1" w:styleId="separatoronwhite">
    <w:name w:val="separatoronwhite"/>
    <w:basedOn w:val="Normal"/>
    <w:pPr>
      <w:pBdr>
        <w:bottom w:val="dashed" w:sz="6" w:space="0" w:color="BCBCBC"/>
      </w:pBdr>
      <w:spacing w:before="100" w:beforeAutospacing="1" w:after="100" w:afterAutospacing="1"/>
    </w:pPr>
  </w:style>
  <w:style w:type="paragraph" w:customStyle="1" w:styleId="photoborder">
    <w:name w:val="photoborder"/>
    <w:basedOn w:val="Normal"/>
    <w:pPr>
      <w:pBdr>
        <w:top w:val="single" w:sz="6" w:space="4" w:color="B4B4B4"/>
        <w:left w:val="single" w:sz="6" w:space="0" w:color="B4B4B4"/>
        <w:bottom w:val="single" w:sz="6" w:space="0" w:color="B4B4B4"/>
        <w:right w:val="single" w:sz="6" w:space="4" w:color="B4B4B4"/>
      </w:pBdr>
      <w:spacing w:before="100" w:beforeAutospacing="1" w:after="100" w:afterAutospacing="1"/>
    </w:pPr>
  </w:style>
  <w:style w:type="paragraph" w:customStyle="1" w:styleId="linkonwhite3">
    <w:name w:val="linkonwhite3"/>
    <w:basedOn w:val="Normal"/>
    <w:pPr>
      <w:spacing w:before="100" w:beforeAutospacing="1" w:after="100" w:afterAutospacing="1"/>
    </w:pPr>
    <w:rPr>
      <w:color w:val="CC6600"/>
    </w:rPr>
  </w:style>
  <w:style w:type="paragraph" w:customStyle="1" w:styleId="textarticle4">
    <w:name w:val="textarticle4"/>
    <w:basedOn w:val="Normal"/>
    <w:pPr>
      <w:spacing w:before="100" w:beforeAutospacing="1" w:after="100" w:afterAutospacing="1" w:line="255" w:lineRule="atLeast"/>
    </w:pPr>
    <w:rPr>
      <w:rFonts w:ascii="Verdana" w:hAnsi="Verdana"/>
      <w:color w:val="333333"/>
      <w:sz w:val="18"/>
      <w:szCs w:val="18"/>
    </w:rPr>
  </w:style>
  <w:style w:type="paragraph" w:customStyle="1" w:styleId="spacer1px">
    <w:name w:val="spacer1px"/>
    <w:basedOn w:val="Normal"/>
    <w:pPr>
      <w:spacing w:before="100" w:beforeAutospacing="1" w:after="100" w:afterAutospacing="1" w:line="15" w:lineRule="atLeast"/>
    </w:pPr>
    <w:rPr>
      <w:sz w:val="2"/>
      <w:szCs w:val="2"/>
    </w:rPr>
  </w:style>
  <w:style w:type="paragraph" w:customStyle="1" w:styleId="spacer3px">
    <w:name w:val="spacer3px"/>
    <w:basedOn w:val="Normal"/>
    <w:pPr>
      <w:spacing w:before="100" w:beforeAutospacing="1" w:after="100" w:afterAutospacing="1" w:line="45" w:lineRule="atLeast"/>
    </w:pPr>
    <w:rPr>
      <w:sz w:val="5"/>
      <w:szCs w:val="5"/>
    </w:rPr>
  </w:style>
  <w:style w:type="paragraph" w:customStyle="1" w:styleId="spacer4px">
    <w:name w:val="spacer4px"/>
    <w:basedOn w:val="Normal"/>
    <w:pPr>
      <w:spacing w:before="100" w:beforeAutospacing="1" w:after="100" w:afterAutospacing="1" w:line="60" w:lineRule="atLeast"/>
    </w:pPr>
    <w:rPr>
      <w:sz w:val="6"/>
      <w:szCs w:val="6"/>
    </w:rPr>
  </w:style>
  <w:style w:type="paragraph" w:customStyle="1" w:styleId="spacer5px">
    <w:name w:val="spacer5px"/>
    <w:basedOn w:val="Normal"/>
    <w:pPr>
      <w:spacing w:before="100" w:beforeAutospacing="1" w:after="100" w:afterAutospacing="1" w:line="75" w:lineRule="atLeast"/>
    </w:pPr>
    <w:rPr>
      <w:sz w:val="8"/>
      <w:szCs w:val="8"/>
    </w:rPr>
  </w:style>
  <w:style w:type="paragraph" w:customStyle="1" w:styleId="godspyhr">
    <w:name w:val="godspyhr"/>
    <w:basedOn w:val="Normal"/>
    <w:pPr>
      <w:pBdr>
        <w:bottom w:val="single" w:sz="6" w:space="0" w:color="666666"/>
      </w:pBdr>
      <w:spacing w:before="100" w:beforeAutospacing="1" w:after="100" w:afterAutospacing="1"/>
    </w:pPr>
  </w:style>
  <w:style w:type="character" w:customStyle="1" w:styleId="cselementcustomcf">
    <w:name w:val="cs_element_customcf"/>
    <w:basedOn w:val="DefaultParagraphFont"/>
  </w:style>
  <w:style w:type="paragraph" w:styleId="z-TopofForm">
    <w:name w:val="HTML Top of Form"/>
    <w:basedOn w:val="Normal"/>
    <w:next w:val="Normal"/>
    <w:link w:val="z-TopofFormChar"/>
    <w:hidden/>
    <w:uiPriority w:val="99"/>
    <w:semiHidden/>
    <w:unhideWhenUsed/>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character" w:customStyle="1" w:styleId="cselementlayout">
    <w:name w:val="cs_element_layout"/>
    <w:basedOn w:val="DefaultParagraphFont"/>
  </w:style>
  <w:style w:type="character" w:customStyle="1" w:styleId="cselementimage">
    <w:name w:val="cs_element_image"/>
    <w:basedOn w:val="DefaultParagraphFont"/>
  </w:style>
  <w:style w:type="character" w:customStyle="1" w:styleId="csimageimg">
    <w:name w:val="cs_image_img"/>
    <w:basedOn w:val="DefaultParagraphFont"/>
  </w:style>
  <w:style w:type="character" w:customStyle="1" w:styleId="cselementtextblock">
    <w:name w:val="cs_element_textblock"/>
    <w:basedOn w:val="DefaultParagraphFont"/>
  </w:style>
  <w:style w:type="character" w:customStyle="1" w:styleId="csgenerictext">
    <w:name w:val="cs_generic_text"/>
    <w:basedOn w:val="DefaultParagraphFont"/>
  </w:style>
  <w:style w:type="character" w:customStyle="1" w:styleId="cstextblocktext">
    <w:name w:val="cs_textblock_text"/>
    <w:basedOn w:val="DefaultParagraphFont"/>
  </w:style>
  <w:style w:type="character" w:customStyle="1" w:styleId="cselementtai">
    <w:name w:val="cs_element_tai"/>
    <w:basedOn w:val="DefaultParagraphFont"/>
  </w:style>
  <w:style w:type="character" w:customStyle="1" w:styleId="cstaiimage">
    <w:name w:val="cs_tai_image"/>
    <w:basedOn w:val="DefaultParagraphFont"/>
  </w:style>
  <w:style w:type="character" w:customStyle="1" w:styleId="photocell1">
    <w:name w:val="photocell1"/>
    <w:basedOn w:val="DefaultParagraphFont"/>
    <w:rPr>
      <w:bdr w:val="single" w:sz="6" w:space="0" w:color="5D5D5D" w:frame="1"/>
      <w:shd w:val="clear" w:color="auto" w:fill="FFFFFF"/>
    </w:rPr>
  </w:style>
  <w:style w:type="character" w:customStyle="1" w:styleId="cstaitext">
    <w:name w:val="cs_tai_text"/>
    <w:basedOn w:val="DefaultParagraphFont"/>
  </w:style>
  <w:style w:type="character" w:customStyle="1" w:styleId="textarticle31">
    <w:name w:val="textarticle31"/>
    <w:basedOn w:val="DefaultParagraphFont"/>
    <w:rPr>
      <w:rFonts w:ascii="Verdana" w:hAnsi="Verdana" w:hint="default"/>
      <w:color w:val="333333"/>
      <w:sz w:val="18"/>
      <w:szCs w:val="18"/>
      <w:shd w:val="clear" w:color="auto" w:fill="EFEFEF"/>
    </w:rPr>
  </w:style>
  <w:style w:type="character" w:customStyle="1" w:styleId="textarticle21">
    <w:name w:val="textarticle21"/>
    <w:basedOn w:val="DefaultParagraphFont"/>
    <w:rPr>
      <w:rFonts w:ascii="Verdana" w:hAnsi="Verdana" w:hint="default"/>
      <w:color w:val="232323"/>
      <w:sz w:val="18"/>
      <w:szCs w:val="18"/>
      <w:shd w:val="clear" w:color="auto" w:fill="EFEFEF"/>
    </w:rPr>
  </w:style>
  <w:style w:type="character" w:styleId="Emphasis">
    <w:name w:val="Emphasis"/>
    <w:basedOn w:val="DefaultParagraphFont"/>
    <w:uiPriority w:val="20"/>
    <w:qFormat/>
    <w:rPr>
      <w:i/>
      <w:iCs/>
    </w:rPr>
  </w:style>
  <w:style w:type="character" w:customStyle="1" w:styleId="cselementdate">
    <w:name w:val="cs_element_date"/>
    <w:basedOn w:val="DefaultParagraphFont"/>
  </w:style>
  <w:style w:type="character" w:customStyle="1" w:styleId="csdatedate">
    <w:name w:val="cs_date_date"/>
    <w:basedOn w:val="DefaultParagraphFont"/>
  </w:style>
  <w:style w:type="character" w:customStyle="1" w:styleId="copyright1">
    <w:name w:val="copyright1"/>
    <w:basedOn w:val="DefaultParagraphFont"/>
    <w:rPr>
      <w:color w:val="999999"/>
      <w:sz w:val="15"/>
      <w:szCs w:val="15"/>
    </w:rPr>
  </w:style>
  <w:style w:type="character" w:customStyle="1" w:styleId="linkonwhite31">
    <w:name w:val="linkonwhite31"/>
    <w:basedOn w:val="DefaultParagraphFont"/>
    <w:rPr>
      <w:color w:val="CC6600"/>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1661">
      <w:marLeft w:val="0"/>
      <w:marRight w:val="0"/>
      <w:marTop w:val="0"/>
      <w:marBottom w:val="0"/>
      <w:divBdr>
        <w:top w:val="none" w:sz="0" w:space="0" w:color="auto"/>
        <w:left w:val="none" w:sz="0" w:space="0" w:color="auto"/>
        <w:bottom w:val="none" w:sz="0" w:space="0" w:color="auto"/>
        <w:right w:val="none" w:sz="0" w:space="0" w:color="auto"/>
      </w:divBdr>
    </w:div>
    <w:div w:id="264004706">
      <w:marLeft w:val="0"/>
      <w:marRight w:val="0"/>
      <w:marTop w:val="0"/>
      <w:marBottom w:val="0"/>
      <w:divBdr>
        <w:top w:val="none" w:sz="0" w:space="0" w:color="auto"/>
        <w:left w:val="none" w:sz="0" w:space="0" w:color="auto"/>
        <w:bottom w:val="none" w:sz="0" w:space="0" w:color="auto"/>
        <w:right w:val="none" w:sz="0" w:space="0" w:color="auto"/>
      </w:divBdr>
    </w:div>
    <w:div w:id="525827008">
      <w:marLeft w:val="0"/>
      <w:marRight w:val="0"/>
      <w:marTop w:val="0"/>
      <w:marBottom w:val="0"/>
      <w:divBdr>
        <w:top w:val="none" w:sz="0" w:space="0" w:color="auto"/>
        <w:left w:val="none" w:sz="0" w:space="0" w:color="auto"/>
        <w:bottom w:val="none" w:sz="0" w:space="0" w:color="auto"/>
        <w:right w:val="none" w:sz="0" w:space="0" w:color="auto"/>
      </w:divBdr>
    </w:div>
    <w:div w:id="565653553">
      <w:marLeft w:val="0"/>
      <w:marRight w:val="0"/>
      <w:marTop w:val="0"/>
      <w:marBottom w:val="0"/>
      <w:divBdr>
        <w:top w:val="none" w:sz="0" w:space="0" w:color="auto"/>
        <w:left w:val="none" w:sz="0" w:space="0" w:color="auto"/>
        <w:bottom w:val="none" w:sz="0" w:space="0" w:color="auto"/>
        <w:right w:val="none" w:sz="0" w:space="0" w:color="auto"/>
      </w:divBdr>
    </w:div>
    <w:div w:id="855576003">
      <w:marLeft w:val="0"/>
      <w:marRight w:val="0"/>
      <w:marTop w:val="0"/>
      <w:marBottom w:val="0"/>
      <w:divBdr>
        <w:top w:val="none" w:sz="0" w:space="0" w:color="auto"/>
        <w:left w:val="none" w:sz="0" w:space="0" w:color="auto"/>
        <w:bottom w:val="none" w:sz="0" w:space="0" w:color="auto"/>
        <w:right w:val="none" w:sz="0" w:space="0" w:color="auto"/>
      </w:divBdr>
    </w:div>
    <w:div w:id="994719601">
      <w:marLeft w:val="0"/>
      <w:marRight w:val="0"/>
      <w:marTop w:val="0"/>
      <w:marBottom w:val="0"/>
      <w:divBdr>
        <w:top w:val="none" w:sz="0" w:space="0" w:color="auto"/>
        <w:left w:val="none" w:sz="0" w:space="0" w:color="auto"/>
        <w:bottom w:val="none" w:sz="0" w:space="0" w:color="auto"/>
        <w:right w:val="none" w:sz="0" w:space="0" w:color="auto"/>
      </w:divBdr>
    </w:div>
    <w:div w:id="1258249145">
      <w:marLeft w:val="0"/>
      <w:marRight w:val="0"/>
      <w:marTop w:val="0"/>
      <w:marBottom w:val="0"/>
      <w:divBdr>
        <w:top w:val="none" w:sz="0" w:space="0" w:color="auto"/>
        <w:left w:val="none" w:sz="0" w:space="0" w:color="auto"/>
        <w:bottom w:val="none" w:sz="0" w:space="0" w:color="auto"/>
        <w:right w:val="none" w:sz="0" w:space="0" w:color="auto"/>
      </w:divBdr>
      <w:divsChild>
        <w:div w:id="119150222">
          <w:marLeft w:val="0"/>
          <w:marRight w:val="0"/>
          <w:marTop w:val="0"/>
          <w:marBottom w:val="0"/>
          <w:divBdr>
            <w:top w:val="none" w:sz="0" w:space="0" w:color="auto"/>
            <w:left w:val="none" w:sz="0" w:space="0" w:color="auto"/>
            <w:bottom w:val="none" w:sz="0" w:space="0" w:color="auto"/>
            <w:right w:val="none" w:sz="0" w:space="0" w:color="auto"/>
          </w:divBdr>
        </w:div>
      </w:divsChild>
    </w:div>
    <w:div w:id="1295134602">
      <w:marLeft w:val="0"/>
      <w:marRight w:val="0"/>
      <w:marTop w:val="0"/>
      <w:marBottom w:val="0"/>
      <w:divBdr>
        <w:top w:val="none" w:sz="0" w:space="0" w:color="auto"/>
        <w:left w:val="none" w:sz="0" w:space="0" w:color="auto"/>
        <w:bottom w:val="none" w:sz="0" w:space="0" w:color="auto"/>
        <w:right w:val="none" w:sz="0" w:space="0" w:color="auto"/>
      </w:divBdr>
    </w:div>
    <w:div w:id="1613701925">
      <w:marLeft w:val="0"/>
      <w:marRight w:val="0"/>
      <w:marTop w:val="0"/>
      <w:marBottom w:val="0"/>
      <w:divBdr>
        <w:top w:val="none" w:sz="0" w:space="0" w:color="auto"/>
        <w:left w:val="none" w:sz="0" w:space="0" w:color="auto"/>
        <w:bottom w:val="none" w:sz="0" w:space="0" w:color="auto"/>
        <w:right w:val="none" w:sz="0" w:space="0" w:color="auto"/>
      </w:divBdr>
    </w:div>
    <w:div w:id="184327533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ldarchive.godspy.com/reviews/Killing-Women-and-Children-First-Hiroshima-and-Nagasaki-by-John-Zmirak.cfm.htm" TargetMode="External"/><Relationship Id="rId18" Type="http://schemas.openxmlformats.org/officeDocument/2006/relationships/hyperlink" Target="http://oldarchive.godspy.com/revorg/adwonder/serve/adwonder.cfm?task=click&amp;sid=1&amp;CRID=53&amp;RID=9&amp;ZID=1&amp;CID=40&amp;AID=2&amp;rd=http%3A%2F%2Fwww%2Etraces%2Dcl%2Ecom" TargetMode="External"/><Relationship Id="rId26" Type="http://schemas.openxmlformats.org/officeDocument/2006/relationships/hyperlink" Target="http://oldarchive.godspy.com/revorg/adwonder/serve/adwonder.cfm?task=click&amp;sid=1&amp;CRID=60&amp;RID=5&amp;ZID=1&amp;CID=46&amp;AID=11&amp;rd=http%3A%2F%2Fwww%2Emagnificat%2Enet%2Fus%2Findexusgodspy%2Easp" TargetMode="External"/><Relationship Id="rId39" Type="http://schemas.openxmlformats.org/officeDocument/2006/relationships/hyperlink" Target="javascript:HandleLink('cpe_2124_0','http://www.bruderhof.com/articles/McCarthy-Zabelka.htm');" TargetMode="External"/><Relationship Id="rId21" Type="http://schemas.openxmlformats.org/officeDocument/2006/relationships/image" Target="file:///C:\Users\sjwar\OneDrive\Documents\ad_images\1\godspy-users\Traces_sub_gif_160x160.gif" TargetMode="External"/><Relationship Id="rId34" Type="http://schemas.openxmlformats.org/officeDocument/2006/relationships/hyperlink" Target="https://oldarchive.godspy.com/revorg/adwonder/serve/adwonder.cfm27.htm" TargetMode="External"/><Relationship Id="rId42" Type="http://schemas.openxmlformats.org/officeDocument/2006/relationships/image" Target="file:///C:\Users\sjwar\OneDrive\Documents\War%20and%20Religion\Blessing%20the%20Bombs_%20The%20Hiroshima%20Bombers'%20Chaplain%20Faces%20Christ,%20by%20George%20Zabelka_files\PassionofthechristDVD.jpg" TargetMode="External"/><Relationship Id="rId47" Type="http://schemas.openxmlformats.org/officeDocument/2006/relationships/fontTable" Target="fontTable.xml"/><Relationship Id="rId7" Type="http://schemas.openxmlformats.org/officeDocument/2006/relationships/image" Target="file:///C:\Users\sjwar\OneDrive\Documents\War%20and%20Religion\Blessing%20the%20Bombs_%20The%20Hiroshima%20Bombers'%20Chaplain%20Faces%20Christ,%20by%20George%20Zabelka_files\spacer.gif" TargetMode="External"/><Relationship Id="rId2" Type="http://schemas.openxmlformats.org/officeDocument/2006/relationships/image" Target="file:///C:\Users\sjwar\OneDrive\Documents\War%20and%20Religion\images\back1.gif" TargetMode="External"/><Relationship Id="rId16" Type="http://schemas.openxmlformats.org/officeDocument/2006/relationships/hyperlink" Target="https://oldarchive.godspy.com/revorg/adwonder/serve/adwonder.cfm18.htm" TargetMode="External"/><Relationship Id="rId29" Type="http://schemas.openxmlformats.org/officeDocument/2006/relationships/image" Target="file:///C:\Users\sjwar\OneDrive\Documents\ad_images\1\magnificat\Magnificat_Discover_160x600.gif" TargetMode="External"/><Relationship Id="rId1" Type="http://schemas.openxmlformats.org/officeDocument/2006/relationships/styles" Target="styles.xml"/><Relationship Id="rId6" Type="http://schemas.openxmlformats.org/officeDocument/2006/relationships/image" Target="http://pixel.quantserve.com/pixel/p-08zt4ilrTBnEo.gif" TargetMode="External"/><Relationship Id="rId11" Type="http://schemas.openxmlformats.org/officeDocument/2006/relationships/hyperlink" Target="javascript:doEmail('Blessing%20the%20Bombs:%20The%20Hiroshima%20Bombers%60%20Chaplain%20Faces%20Christ');" TargetMode="External"/><Relationship Id="rId24" Type="http://schemas.openxmlformats.org/officeDocument/2006/relationships/hyperlink" Target="https://oldarchive.godspy.com/revorg/adwonder/serve/adwonder.cfm20.htm" TargetMode="External"/><Relationship Id="rId32" Type="http://schemas.openxmlformats.org/officeDocument/2006/relationships/hyperlink" Target="https://oldarchive.godspy.com/revorg/adwonder/serve/adwonder.cfm32.htm" TargetMode="External"/><Relationship Id="rId37" Type="http://schemas.openxmlformats.org/officeDocument/2006/relationships/image" Target="file:///C:\Users\sjwar\OneDrive\Documents\War%20and%20Religion\Blessing%20the%20Bombs_%20The%20Hiroshima%20Bombers'%20Chaplain%20Faces%20Christ,%20by%20George%20Zabelka_files\secondspring.gif" TargetMode="External"/><Relationship Id="rId40" Type="http://schemas.openxmlformats.org/officeDocument/2006/relationships/image" Target="file:///C:\Users\sjwar\OneDrive\Documents\War%20and%20Religion\Blessing%20the%20Bombs_%20The%20Hiroshima%20Bombers'%20Chaplain%20Faces%20Christ,%20by%20George%20Zabelka_files\spacer(1).gif" TargetMode="External"/><Relationship Id="rId45" Type="http://schemas.openxmlformats.org/officeDocument/2006/relationships/hyperlink" Target="https://oldarchive.godspy.com/advertise.cfm.htm" TargetMode="External"/><Relationship Id="rId5" Type="http://schemas.openxmlformats.org/officeDocument/2006/relationships/hyperlink" Target="http://www.quantcast.com/p-08zt4ilrTBnEo" TargetMode="External"/><Relationship Id="rId15" Type="http://schemas.openxmlformats.org/officeDocument/2006/relationships/hyperlink" Target="javascript:popupWinAll('http://www.bruderhof.com/articles/pappas-nagasaki.htm','width=550,height=550,top=100,left=50,resizable,scrollbars,copyhistory,toolbar,menubar','popupwindow');" TargetMode="External"/><Relationship Id="rId23" Type="http://schemas.openxmlformats.org/officeDocument/2006/relationships/image" Target="file:///C:\Users\sjwar\OneDrive\Documents\War%20and%20Religion\Blessing%20the%20Bombs_%20The%20Hiroshima%20Bombers'%20Chaplain%20Faces%20Christ,%20by%20George%20Zabelka_files\Bad_Catholics_anim_160x160.gif" TargetMode="External"/><Relationship Id="rId28" Type="http://schemas.openxmlformats.org/officeDocument/2006/relationships/hyperlink" Target="../revorg/adwonder/serve/adwonder.cfm22.htm" TargetMode="External"/><Relationship Id="rId36" Type="http://schemas.openxmlformats.org/officeDocument/2006/relationships/hyperlink" Target="https://oldarchive.godspy.com/revorg/adwonder/serve/adwonder.cfm31.htm" TargetMode="External"/><Relationship Id="rId10" Type="http://schemas.openxmlformats.org/officeDocument/2006/relationships/image" Target="file:///C:\Users\sjwar\OneDrive\Documents\War%20and%20Religion\Blessing%20the%20Bombs_%20The%20Hiroshima%20Bombers'%20Chaplain%20Faces%20Christ,%20by%20George%20Zabelka_files\68106375.gif" TargetMode="External"/><Relationship Id="rId19" Type="http://schemas.openxmlformats.org/officeDocument/2006/relationships/image" Target="file:///C:\Users\sjwar\OneDrive\Documents\War%20and%20Religion\Blessing%20the%20Bombs_%20The%20Hiroshima%20Bombers'%20Chaplain%20Faces%20Christ,%20by%20George%20Zabelka_files\Traces_sub_gif_160x160.gif" TargetMode="External"/><Relationship Id="rId31" Type="http://schemas.openxmlformats.org/officeDocument/2006/relationships/image" Target="file:///C:\Users\sjwar\OneDrive\Documents\War%20and%20Religion\Blessing%20the%20Bombs_%20The%20Hiroshima%20Bombers'%20Chaplain%20Faces%20Christ,%20by%20George%20Zabelka_files\GodSpy_Logo_160x600.gif" TargetMode="External"/><Relationship Id="rId44" Type="http://schemas.openxmlformats.org/officeDocument/2006/relationships/hyperlink" Target="https://oldarchive.godspy.com/privacy.cfm.htm" TargetMode="External"/><Relationship Id="rId4" Type="http://schemas.openxmlformats.org/officeDocument/2006/relationships/webSettings" Target="webSettings.xml"/><Relationship Id="rId9" Type="http://schemas.openxmlformats.org/officeDocument/2006/relationships/hyperlink" Target="javascript:HandleLink('cpe_2124_0','http://www.bruderhof.com/articles/McCarthy-Zabelka.htm');" TargetMode="External"/><Relationship Id="rId14" Type="http://schemas.openxmlformats.org/officeDocument/2006/relationships/hyperlink" Target="javascript:popupWinAll('http://www.catholicpeacefellowship.org/nextpage.asp?m=2394','width=550,height=550,top=100,left=50,resizable,scrollbars,copyhistory,toolbar,menubar','popupwindow');" TargetMode="External"/><Relationship Id="rId22" Type="http://schemas.openxmlformats.org/officeDocument/2006/relationships/hyperlink" Target="https://oldarchive.godspy.com/revorg/adwonder/serve/adwonder.cfm19.htm" TargetMode="External"/><Relationship Id="rId27" Type="http://schemas.openxmlformats.org/officeDocument/2006/relationships/image" Target="file:///C:\Users\sjwar\OneDrive\Documents\War%20and%20Religion\Blessing%20the%20Bombs_%20The%20Hiroshima%20Bombers'%20Chaplain%20Faces%20Christ,%20by%20George%20Zabelka_files\Magnificat_Discover_160x600.gif" TargetMode="External"/><Relationship Id="rId30" Type="http://schemas.openxmlformats.org/officeDocument/2006/relationships/hyperlink" Target="https://oldarchive.godspy.com/revorg/adwonder/serve/adwonder.cfm23.htm" TargetMode="External"/><Relationship Id="rId35" Type="http://schemas.openxmlformats.org/officeDocument/2006/relationships/image" Target="file:///C:\Users\sjwar\OneDrive\Documents\War%20and%20Religion\Blessing%20the%20Bombs_%20The%20Hiroshima%20Bombers'%20Chaplain%20Faces%20Christ,%20by%20George%20Zabelka_files\MysteryofThings_120x200.jpg" TargetMode="External"/><Relationship Id="rId43" Type="http://schemas.openxmlformats.org/officeDocument/2006/relationships/hyperlink" Target="https://oldarchive.godspy.com/terms.cfm.htm" TargetMode="External"/><Relationship Id="rId48" Type="http://schemas.openxmlformats.org/officeDocument/2006/relationships/theme" Target="theme/theme1.xml"/><Relationship Id="rId8" Type="http://schemas.openxmlformats.org/officeDocument/2006/relationships/image" Target="file:///C:\Users\sjwar\OneDrive\Documents\War%20and%20Religion\Blessing%20the%20Bombs_%20The%20Hiroshima%20Bombers'%20Chaplain%20Faces%20Christ,%20by%20George%20Zabelka_files\nagasaki_urakami-cathedral.jpg" TargetMode="External"/><Relationship Id="rId3" Type="http://schemas.openxmlformats.org/officeDocument/2006/relationships/settings" Target="settings.xml"/><Relationship Id="rId12" Type="http://schemas.openxmlformats.org/officeDocument/2006/relationships/image" Target="file:///C:\Users\sjwar\OneDrive\Documents\War%20and%20Religion\Blessing%20the%20Bombs_%20The%20Hiroshima%20Bombers'%20Chaplain%20Faces%20Christ,%20by%20George%20Zabelka_files\btn_email.gif" TargetMode="External"/><Relationship Id="rId17" Type="http://schemas.openxmlformats.org/officeDocument/2006/relationships/image" Target="file:///C:\Users\sjwar\OneDrive\Documents\War%20and%20Religion\Blessing%20the%20Bombs_%20The%20Hiroshima%20Bombers'%20Chaplain%20Faces%20Christ,%20by%20George%20Zabelka_files\sept12movie.gif" TargetMode="External"/><Relationship Id="rId25" Type="http://schemas.openxmlformats.org/officeDocument/2006/relationships/image" Target="file:///C:\Users\sjwar\OneDrive\Documents\War%20and%20Religion\Blessing%20the%20Bombs_%20The%20Hiroshima%20Bombers'%20Chaplain%20Faces%20Christ,%20by%20George%20Zabelka_files\Act_One_2_160x160.gif" TargetMode="External"/><Relationship Id="rId33" Type="http://schemas.openxmlformats.org/officeDocument/2006/relationships/image" Target="file:///C:\Users\sjwar\OneDrive\Documents\War%20and%20Religion\Blessing%20the%20Bombs_%20The%20Hiroshima%20Bombers'%20Chaplain%20Faces%20Christ,%20by%20George%20Zabelka_files\thefaith_160.gif" TargetMode="External"/><Relationship Id="rId38" Type="http://schemas.openxmlformats.org/officeDocument/2006/relationships/image" Target="file:///C:\Users\sjwar\OneDrive\Documents\War%20and%20Religion\Blessing%20the%20Bombs_%20The%20Hiroshima%20Bombers'%20Chaplain%20Faces%20Christ,%20by%20George%20Zabelka_files\clear.gif" TargetMode="External"/><Relationship Id="rId46" Type="http://schemas.openxmlformats.org/officeDocument/2006/relationships/hyperlink" Target="https://oldarchive.godspy.com/about.cfm.htm" TargetMode="External"/><Relationship Id="rId20" Type="http://schemas.openxmlformats.org/officeDocument/2006/relationships/hyperlink" Target="../revorg/adwonder/serve/adwonder.cfm19.htm" TargetMode="External"/><Relationship Id="rId41" Type="http://schemas.openxmlformats.org/officeDocument/2006/relationships/hyperlink" Target="https://oldarchive.godspy.com/revorg/adwonder/serve/adwonder.cfm17.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8146</Words>
  <Characters>46437</Characters>
  <Application>Microsoft Office Word</Application>
  <DocSecurity>0</DocSecurity>
  <Lines>386</Lines>
  <Paragraphs>108</Paragraphs>
  <ScaleCrop>false</ScaleCrop>
  <Company/>
  <LinksUpToDate>false</LinksUpToDate>
  <CharactersWithSpaces>54475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Blessing the Bombs: The Hiroshima Bombers' Chaplain Faces Christ, by George Zabelka</dc:title>
  <dc:subject/>
  <dc:creator>Stephen Ware</dc:creator>
  <cp:keywords/>
  <dc:description/>
  <cp:lastModifiedBy>Stephen Ware</cp:lastModifiedBy>
  <cp:revision>3</cp:revision>
  <dcterms:created xsi:type="dcterms:W3CDTF">2026-08-30T11:02:00Z</dcterms:created>
  <dcterms:modified xsi:type="dcterms:W3CDTF">2026-08-30T11:03:00Z</dcterms:modified>
</cp:coreProperties>
</file>