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AD3B2" w14:textId="77777777" w:rsidR="002B44AF" w:rsidRDefault="002B44AF" w:rsidP="00CD4848">
      <w:pPr>
        <w:jc w:val="both"/>
        <w:rPr>
          <w:rFonts w:ascii="Brush Script MT" w:hAnsi="Brush Script MT"/>
          <w:color w:val="1F497D" w:themeColor="text2"/>
          <w:sz w:val="20"/>
          <w:szCs w:val="20"/>
        </w:rPr>
      </w:pPr>
    </w:p>
    <w:p w14:paraId="6725D471" w14:textId="5D178339" w:rsidR="00E547EF" w:rsidRPr="00EA4A30" w:rsidRDefault="00E547EF" w:rsidP="00E547EF">
      <w:pPr>
        <w:jc w:val="both"/>
        <w:rPr>
          <w:rFonts w:ascii="Bahnschrift Light Condensed" w:hAnsi="Bahnschrift Light Condensed" w:cs="Adobe Devanagari"/>
          <w:color w:val="1F497D" w:themeColor="text2"/>
          <w:sz w:val="24"/>
          <w:szCs w:val="24"/>
        </w:rPr>
      </w:pPr>
      <w:r w:rsidRPr="00EA4A30">
        <w:rPr>
          <w:rFonts w:ascii="Bahnschrift Light Condensed" w:hAnsi="Bahnschrift Light Condensed"/>
          <w:color w:val="1F497D" w:themeColor="text2"/>
          <w:sz w:val="24"/>
          <w:szCs w:val="24"/>
        </w:rPr>
        <w:t xml:space="preserve">The Royal Air Force Chaplains’ Association seeks to mirror and support the work of the RAF Chaplains’ Profession through a ministry of Prayer, Presence and Proclamation.  </w:t>
      </w:r>
      <w:proofErr w:type="gramStart"/>
      <w:r w:rsidRPr="00EA4A30">
        <w:rPr>
          <w:rFonts w:ascii="Bahnschrift Light Condensed" w:hAnsi="Bahnschrift Light Condensed"/>
          <w:color w:val="1F497D" w:themeColor="text2"/>
          <w:sz w:val="24"/>
          <w:szCs w:val="24"/>
        </w:rPr>
        <w:t>With regard to</w:t>
      </w:r>
      <w:proofErr w:type="gramEnd"/>
      <w:r w:rsidRPr="00EA4A30">
        <w:rPr>
          <w:rFonts w:ascii="Bahnschrift Light Condensed" w:hAnsi="Bahnschrift Light Condensed"/>
          <w:color w:val="1F497D" w:themeColor="text2"/>
          <w:sz w:val="24"/>
          <w:szCs w:val="24"/>
        </w:rPr>
        <w:t xml:space="preserve"> </w:t>
      </w:r>
      <w:r w:rsidRPr="00EA4A30">
        <w:rPr>
          <w:rFonts w:ascii="Bahnschrift Light Condensed" w:hAnsi="Bahnschrift Light Condensed"/>
          <w:b/>
          <w:bCs/>
          <w:color w:val="1F497D" w:themeColor="text2"/>
          <w:sz w:val="24"/>
          <w:szCs w:val="24"/>
        </w:rPr>
        <w:t>Prayer</w:t>
      </w:r>
      <w:r w:rsidRPr="00EA4A30">
        <w:rPr>
          <w:color w:val="1F497D" w:themeColor="text2"/>
        </w:rPr>
        <w:t xml:space="preserve"> </w:t>
      </w:r>
      <w:r w:rsidRPr="00EA4A30">
        <w:rPr>
          <w:rFonts w:ascii="Bahnschrift Light Condensed" w:hAnsi="Bahnschrift Light Condensed" w:cs="Adobe Devanagari"/>
          <w:color w:val="1F497D" w:themeColor="text2"/>
          <w:sz w:val="24"/>
          <w:szCs w:val="24"/>
        </w:rPr>
        <w:t>Members of the Association would say that the most important thing that they can do is hold the Chaplains’ Profession in particular</w:t>
      </w:r>
      <w:r w:rsidR="00F261CD" w:rsidRPr="00EA4A30">
        <w:rPr>
          <w:rFonts w:ascii="Bahnschrift Light Condensed" w:hAnsi="Bahnschrift Light Condensed" w:cs="Adobe Devanagari"/>
          <w:color w:val="1F497D" w:themeColor="text2"/>
          <w:sz w:val="24"/>
          <w:szCs w:val="24"/>
        </w:rPr>
        <w:t>,</w:t>
      </w:r>
      <w:r w:rsidRPr="00EA4A30">
        <w:rPr>
          <w:rFonts w:ascii="Bahnschrift Light Condensed" w:hAnsi="Bahnschrift Light Condensed" w:cs="Adobe Devanagari"/>
          <w:color w:val="1F497D" w:themeColor="text2"/>
          <w:sz w:val="24"/>
          <w:szCs w:val="24"/>
        </w:rPr>
        <w:t xml:space="preserve"> and the Royal Air Force in general</w:t>
      </w:r>
      <w:r w:rsidR="00F261CD" w:rsidRPr="00EA4A30">
        <w:rPr>
          <w:rFonts w:ascii="Bahnschrift Light Condensed" w:hAnsi="Bahnschrift Light Condensed" w:cs="Adobe Devanagari"/>
          <w:color w:val="1F497D" w:themeColor="text2"/>
          <w:sz w:val="24"/>
          <w:szCs w:val="24"/>
        </w:rPr>
        <w:t>,</w:t>
      </w:r>
      <w:r w:rsidRPr="00EA4A30">
        <w:rPr>
          <w:rFonts w:ascii="Bahnschrift Light Condensed" w:hAnsi="Bahnschrift Light Condensed" w:cs="Adobe Devanagari"/>
          <w:color w:val="1F497D" w:themeColor="text2"/>
          <w:sz w:val="24"/>
          <w:szCs w:val="24"/>
        </w:rPr>
        <w:t xml:space="preserve"> in prayer.  Every member receives a copy of the Chaplains’ Profession Prayer List every month which is used as a matter of routine.  Prayer is regarded as something that can be carried out by the Association for the Profession and the RAF even when, perhaps through ill health or advancing age, little else can be done. On </w:t>
      </w:r>
      <w:r w:rsidRPr="00EA4A30">
        <w:rPr>
          <w:rFonts w:ascii="Bahnschrift Light Condensed" w:hAnsi="Bahnschrift Light Condensed" w:cs="Adobe Devanagari"/>
          <w:b/>
          <w:bCs/>
          <w:color w:val="1F497D" w:themeColor="text2"/>
          <w:sz w:val="24"/>
          <w:szCs w:val="24"/>
        </w:rPr>
        <w:t xml:space="preserve">Presence </w:t>
      </w:r>
      <w:r w:rsidRPr="00EA4A30">
        <w:rPr>
          <w:rFonts w:ascii="Bahnschrift Light Condensed" w:hAnsi="Bahnschrift Light Condensed" w:cs="Adobe Devanagari"/>
          <w:color w:val="1F497D" w:themeColor="text2"/>
          <w:sz w:val="24"/>
          <w:szCs w:val="24"/>
        </w:rPr>
        <w:t xml:space="preserve">an RAF Chaplain is, in many respects, always an RAF Chaplain and values the opportunity to be in touch with former colleagues and feel a connection with the contemporary serving profession.  For this reason, membership of the Association has always been open to serving and retired Chaplains. So, being present with one another through fellowship between serving and retired RAF Chaplains is an important aspect of the Association’s activity.  This is achieved by regular emails sent out to the membership by the Association Committee, by an Annual Meeting that includes an Annual General Meeting, and by a Webinar twice a year open to all serving and retired Chaplains.  There is also an Association website, accessible at </w:t>
      </w:r>
      <w:r w:rsidRPr="00EA4A30">
        <w:rPr>
          <w:rFonts w:ascii="Bahnschrift Light Condensed" w:hAnsi="Bahnschrift Light Condensed" w:cs="Adobe Devanagari"/>
          <w:color w:val="1F497D" w:themeColor="text2"/>
          <w:sz w:val="24"/>
          <w:szCs w:val="24"/>
          <w:u w:val="single"/>
        </w:rPr>
        <w:t xml:space="preserve">rafchaplainsassociation.com </w:t>
      </w:r>
      <w:r w:rsidRPr="00EA4A30">
        <w:rPr>
          <w:rFonts w:ascii="Bahnschrift Light Condensed" w:hAnsi="Bahnschrift Light Condensed" w:cs="Adobe Devanagari"/>
          <w:color w:val="1F497D" w:themeColor="text2"/>
          <w:sz w:val="24"/>
          <w:szCs w:val="24"/>
        </w:rPr>
        <w:t xml:space="preserve">and a Facebook Group.  When RAF Chaplains leave the </w:t>
      </w:r>
      <w:proofErr w:type="gramStart"/>
      <w:r w:rsidRPr="00EA4A30">
        <w:rPr>
          <w:rFonts w:ascii="Bahnschrift Light Condensed" w:hAnsi="Bahnschrift Light Condensed" w:cs="Adobe Devanagari"/>
          <w:color w:val="1F497D" w:themeColor="text2"/>
          <w:sz w:val="24"/>
          <w:szCs w:val="24"/>
        </w:rPr>
        <w:t>service</w:t>
      </w:r>
      <w:proofErr w:type="gramEnd"/>
      <w:r w:rsidRPr="00EA4A30">
        <w:rPr>
          <w:rFonts w:ascii="Bahnschrift Light Condensed" w:hAnsi="Bahnschrift Light Condensed" w:cs="Adobe Devanagari"/>
          <w:color w:val="1F497D" w:themeColor="text2"/>
          <w:sz w:val="24"/>
          <w:szCs w:val="24"/>
        </w:rPr>
        <w:t xml:space="preserve"> they do not cease to be priests and ministers of God’s Church and in a variety of ways, in parishes, chaplaincies, church structures they continue a ministry of </w:t>
      </w:r>
      <w:r w:rsidRPr="00EA4A30">
        <w:rPr>
          <w:rFonts w:ascii="Bahnschrift Light Condensed" w:hAnsi="Bahnschrift Light Condensed" w:cs="Adobe Devanagari"/>
          <w:b/>
          <w:bCs/>
          <w:color w:val="1F497D" w:themeColor="text2"/>
          <w:sz w:val="24"/>
          <w:szCs w:val="24"/>
        </w:rPr>
        <w:t xml:space="preserve">Proclamation, </w:t>
      </w:r>
      <w:r w:rsidRPr="00EA4A30">
        <w:rPr>
          <w:rFonts w:ascii="Bahnschrift Light Condensed" w:hAnsi="Bahnschrift Light Condensed" w:cs="Adobe Devanagari"/>
          <w:color w:val="1F497D" w:themeColor="text2"/>
          <w:sz w:val="24"/>
          <w:szCs w:val="24"/>
        </w:rPr>
        <w:t>often informed by their rich ministry as RAF Chaplains and in which they are supported by prayer and presence by members of the Association.</w:t>
      </w:r>
    </w:p>
    <w:p w14:paraId="3188FC57" w14:textId="77777777" w:rsidR="0074537D" w:rsidRPr="00EA4A30" w:rsidRDefault="0074537D" w:rsidP="00CD4848">
      <w:pPr>
        <w:jc w:val="both"/>
        <w:rPr>
          <w:rFonts w:ascii="Brush Script MT" w:hAnsi="Brush Script MT"/>
          <w:color w:val="1F497D" w:themeColor="text2"/>
          <w:sz w:val="20"/>
          <w:szCs w:val="20"/>
        </w:rPr>
      </w:pPr>
    </w:p>
    <w:p w14:paraId="6EC83F2F" w14:textId="669D9AF4" w:rsidR="002B44AF" w:rsidRPr="00EA4A30" w:rsidRDefault="00C7799A" w:rsidP="00CD4848">
      <w:pPr>
        <w:jc w:val="both"/>
        <w:rPr>
          <w:color w:val="1F497D" w:themeColor="text2"/>
          <w:sz w:val="20"/>
          <w:szCs w:val="20"/>
        </w:rPr>
      </w:pPr>
      <w:r w:rsidRPr="00EA4A30">
        <w:rPr>
          <w:color w:val="1F497D" w:themeColor="text2"/>
          <w:sz w:val="20"/>
          <w:szCs w:val="20"/>
        </w:rPr>
        <w:t>I</w:t>
      </w:r>
      <w:r w:rsidR="002B44AF" w:rsidRPr="00EA4A30">
        <w:rPr>
          <w:color w:val="1F497D" w:themeColor="text2"/>
          <w:sz w:val="20"/>
          <w:szCs w:val="20"/>
        </w:rPr>
        <w:t>f you are a serving Chaplain or a re</w:t>
      </w:r>
      <w:r w:rsidRPr="00EA4A30">
        <w:rPr>
          <w:color w:val="1F497D" w:themeColor="text2"/>
          <w:sz w:val="20"/>
          <w:szCs w:val="20"/>
        </w:rPr>
        <w:t>t</w:t>
      </w:r>
      <w:r w:rsidR="002B44AF" w:rsidRPr="00EA4A30">
        <w:rPr>
          <w:color w:val="1F497D" w:themeColor="text2"/>
          <w:sz w:val="20"/>
          <w:szCs w:val="20"/>
        </w:rPr>
        <w:t>ired Chaplain do consider becoming a member of the Chaplains’ Association; it only costs £</w:t>
      </w:r>
      <w:r w:rsidR="004A77E6" w:rsidRPr="00EA4A30">
        <w:rPr>
          <w:color w:val="1F497D" w:themeColor="text2"/>
          <w:sz w:val="20"/>
          <w:szCs w:val="20"/>
        </w:rPr>
        <w:t>10</w:t>
      </w:r>
      <w:r w:rsidR="002B44AF" w:rsidRPr="00EA4A30">
        <w:rPr>
          <w:color w:val="1F497D" w:themeColor="text2"/>
          <w:sz w:val="20"/>
          <w:szCs w:val="20"/>
        </w:rPr>
        <w:t xml:space="preserve"> a year and you may, at some time in the future, be </w:t>
      </w:r>
      <w:proofErr w:type="gramStart"/>
      <w:r w:rsidR="002B44AF" w:rsidRPr="00EA4A30">
        <w:rPr>
          <w:color w:val="1F497D" w:themeColor="text2"/>
          <w:sz w:val="20"/>
          <w:szCs w:val="20"/>
        </w:rPr>
        <w:t>really grateful</w:t>
      </w:r>
      <w:proofErr w:type="gramEnd"/>
      <w:r w:rsidR="002B44AF" w:rsidRPr="00EA4A30">
        <w:rPr>
          <w:color w:val="1F497D" w:themeColor="text2"/>
          <w:sz w:val="20"/>
          <w:szCs w:val="20"/>
        </w:rPr>
        <w:t xml:space="preserve"> for the connection.  If you would like to join or re-join the Association, membership of which is open to both serving and retired Chaplains and to widows or widowers of Chaplains (for whom there is no subscription), do contact </w:t>
      </w:r>
      <w:r w:rsidR="00810891" w:rsidRPr="00EA4A30">
        <w:rPr>
          <w:color w:val="1F497D" w:themeColor="text2"/>
          <w:sz w:val="20"/>
          <w:szCs w:val="20"/>
        </w:rPr>
        <w:t xml:space="preserve">the Secretary </w:t>
      </w:r>
      <w:r w:rsidR="002B44AF" w:rsidRPr="00EA4A30">
        <w:rPr>
          <w:color w:val="1F497D" w:themeColor="text2"/>
          <w:sz w:val="20"/>
          <w:szCs w:val="20"/>
        </w:rPr>
        <w:t>or return the form opposite.</w:t>
      </w:r>
    </w:p>
    <w:p w14:paraId="132CE118" w14:textId="77777777" w:rsidR="002B44AF" w:rsidRPr="00EA4A30" w:rsidRDefault="002B44AF" w:rsidP="00CD4848">
      <w:pPr>
        <w:jc w:val="both"/>
        <w:rPr>
          <w:color w:val="1F497D" w:themeColor="text2"/>
          <w:sz w:val="20"/>
          <w:szCs w:val="20"/>
        </w:rPr>
      </w:pPr>
    </w:p>
    <w:p w14:paraId="0BE97E29" w14:textId="0DB54EEE" w:rsidR="0066316D" w:rsidRPr="00EA4A30" w:rsidRDefault="0066316D" w:rsidP="00810891">
      <w:pPr>
        <w:jc w:val="both"/>
        <w:rPr>
          <w:rFonts w:eastAsia="Times New Roman" w:cstheme="minorHAnsi"/>
          <w:color w:val="1F497D" w:themeColor="text2"/>
          <w:sz w:val="20"/>
          <w:szCs w:val="20"/>
          <w:lang w:eastAsia="ar-SA"/>
        </w:rPr>
      </w:pPr>
      <w:bookmarkStart w:id="0" w:name="_Hlk209705321"/>
      <w:r w:rsidRPr="00EA4A30">
        <w:rPr>
          <w:rFonts w:eastAsia="Times New Roman" w:cstheme="minorHAnsi"/>
          <w:color w:val="1F497D" w:themeColor="text2"/>
          <w:sz w:val="20"/>
          <w:szCs w:val="20"/>
          <w:lang w:eastAsia="ar-SA"/>
        </w:rPr>
        <w:t>The Reverend Dr Kevin Maddy</w:t>
      </w:r>
    </w:p>
    <w:p w14:paraId="28E796B0" w14:textId="559D46E3" w:rsidR="00810891" w:rsidRPr="00EA4A30" w:rsidRDefault="00810891" w:rsidP="00810891">
      <w:pPr>
        <w:jc w:val="both"/>
        <w:rPr>
          <w:rFonts w:eastAsia="Times New Roman" w:cstheme="minorHAnsi"/>
          <w:color w:val="1F497D" w:themeColor="text2"/>
          <w:sz w:val="20"/>
          <w:szCs w:val="20"/>
          <w:lang w:eastAsia="ar-SA"/>
        </w:rPr>
      </w:pPr>
      <w:r w:rsidRPr="00EA4A30">
        <w:rPr>
          <w:rFonts w:eastAsia="Times New Roman" w:cstheme="minorHAnsi"/>
          <w:color w:val="1F497D" w:themeColor="text2"/>
          <w:sz w:val="20"/>
          <w:szCs w:val="20"/>
          <w:lang w:eastAsia="ar-SA"/>
        </w:rPr>
        <w:t>Secretary RAF Chaplains’ Association</w:t>
      </w:r>
    </w:p>
    <w:bookmarkEnd w:id="0"/>
    <w:p w14:paraId="3BCC4CF5" w14:textId="77777777" w:rsidR="0066316D" w:rsidRPr="00EA4A30" w:rsidRDefault="0066316D" w:rsidP="00810891">
      <w:pPr>
        <w:suppressAutoHyphens/>
        <w:jc w:val="both"/>
        <w:rPr>
          <w:rFonts w:eastAsia="Times New Roman" w:cstheme="minorHAnsi"/>
          <w:color w:val="1F497D" w:themeColor="text2"/>
          <w:sz w:val="20"/>
          <w:szCs w:val="20"/>
          <w:lang w:eastAsia="ar-SA"/>
        </w:rPr>
      </w:pPr>
    </w:p>
    <w:p w14:paraId="5282729B" w14:textId="0B404006" w:rsidR="0066316D" w:rsidRPr="0066316D" w:rsidRDefault="00CE0008" w:rsidP="00810891">
      <w:pPr>
        <w:suppressAutoHyphens/>
        <w:jc w:val="both"/>
        <w:rPr>
          <w:rFonts w:eastAsia="Times New Roman" w:cstheme="minorHAnsi"/>
          <w:color w:val="1F497D" w:themeColor="text2"/>
          <w:sz w:val="20"/>
          <w:szCs w:val="20"/>
          <w:lang w:eastAsia="ar-SA"/>
        </w:rPr>
      </w:pPr>
      <w:r w:rsidRPr="00EA4A30">
        <w:rPr>
          <w:rFonts w:eastAsia="Times New Roman" w:cstheme="minorHAnsi"/>
          <w:color w:val="1F497D" w:themeColor="text2"/>
          <w:sz w:val="20"/>
          <w:szCs w:val="20"/>
          <w:lang w:eastAsia="ar-SA"/>
        </w:rPr>
        <w:t>rafchapsassn@outlook.com</w:t>
      </w:r>
    </w:p>
    <w:p w14:paraId="2CF57FEB" w14:textId="307B79CD" w:rsidR="002B44AF" w:rsidRPr="00EA4A30" w:rsidRDefault="002B44AF" w:rsidP="00810891">
      <w:pPr>
        <w:jc w:val="both"/>
        <w:rPr>
          <w:color w:val="1F497D" w:themeColor="text2"/>
          <w:sz w:val="20"/>
          <w:szCs w:val="20"/>
        </w:rPr>
      </w:pPr>
    </w:p>
    <w:p w14:paraId="61393795" w14:textId="77777777" w:rsidR="002B44AF" w:rsidRPr="00EA4A30" w:rsidRDefault="002B44AF" w:rsidP="00CD4848">
      <w:pPr>
        <w:jc w:val="both"/>
        <w:rPr>
          <w:color w:val="1F497D" w:themeColor="text2"/>
          <w:sz w:val="20"/>
          <w:szCs w:val="20"/>
        </w:rPr>
      </w:pPr>
    </w:p>
    <w:p w14:paraId="6B162778" w14:textId="77777777" w:rsidR="002B44AF" w:rsidRPr="00EA4A30" w:rsidRDefault="002B44AF" w:rsidP="002B44AF">
      <w:pPr>
        <w:rPr>
          <w:color w:val="1F497D" w:themeColor="text2"/>
          <w:sz w:val="18"/>
          <w:szCs w:val="18"/>
        </w:rPr>
      </w:pPr>
    </w:p>
    <w:p w14:paraId="4BF5065A" w14:textId="77777777" w:rsidR="002B44AF" w:rsidRPr="00EA4A30" w:rsidRDefault="002B44AF" w:rsidP="002B44AF">
      <w:pPr>
        <w:rPr>
          <w:color w:val="1F497D" w:themeColor="text2"/>
          <w:sz w:val="18"/>
          <w:szCs w:val="18"/>
        </w:rPr>
      </w:pPr>
    </w:p>
    <w:p w14:paraId="120189EF" w14:textId="77777777" w:rsidR="00CD4848" w:rsidRPr="00EA4A30" w:rsidRDefault="00CD4848" w:rsidP="002B44AF">
      <w:pPr>
        <w:rPr>
          <w:color w:val="1F497D" w:themeColor="text2"/>
          <w:sz w:val="18"/>
          <w:szCs w:val="18"/>
        </w:rPr>
      </w:pPr>
    </w:p>
    <w:p w14:paraId="403007B8" w14:textId="77777777" w:rsidR="00EA4A30" w:rsidRPr="00EA4A30" w:rsidRDefault="002B44AF" w:rsidP="00EA4A30">
      <w:pPr>
        <w:jc w:val="both"/>
        <w:rPr>
          <w:rFonts w:eastAsia="Times New Roman" w:cstheme="minorHAnsi"/>
          <w:color w:val="1F497D" w:themeColor="text2"/>
          <w:sz w:val="20"/>
          <w:szCs w:val="20"/>
          <w:lang w:eastAsia="ar-SA"/>
        </w:rPr>
      </w:pPr>
      <w:r w:rsidRPr="00EA4A30">
        <w:rPr>
          <w:color w:val="1F497D" w:themeColor="text2"/>
          <w:sz w:val="18"/>
          <w:szCs w:val="18"/>
        </w:rPr>
        <w:t xml:space="preserve"> To :  </w:t>
      </w:r>
      <w:r w:rsidRPr="00EA4A30">
        <w:rPr>
          <w:color w:val="1F497D" w:themeColor="text2"/>
          <w:sz w:val="18"/>
          <w:szCs w:val="18"/>
        </w:rPr>
        <w:tab/>
      </w:r>
      <w:r w:rsidR="00EA4A30" w:rsidRPr="00EA4A30">
        <w:rPr>
          <w:rFonts w:eastAsia="Times New Roman" w:cstheme="minorHAnsi"/>
          <w:color w:val="1F497D" w:themeColor="text2"/>
          <w:sz w:val="20"/>
          <w:szCs w:val="20"/>
          <w:lang w:eastAsia="ar-SA"/>
        </w:rPr>
        <w:t>The Reverend Dr Kevin Maddy</w:t>
      </w:r>
    </w:p>
    <w:p w14:paraId="4EAE34B1" w14:textId="23BC0623" w:rsidR="002B44AF" w:rsidRPr="00EA4A30" w:rsidRDefault="002B44AF" w:rsidP="00EA4A30">
      <w:pPr>
        <w:ind w:firstLine="720"/>
        <w:rPr>
          <w:color w:val="1F497D" w:themeColor="text2"/>
          <w:sz w:val="18"/>
          <w:szCs w:val="18"/>
        </w:rPr>
      </w:pPr>
    </w:p>
    <w:p w14:paraId="0C283FDF" w14:textId="77777777" w:rsidR="00FE379C" w:rsidRPr="00EA4A30" w:rsidRDefault="00FE379C" w:rsidP="002B44AF">
      <w:pPr>
        <w:rPr>
          <w:color w:val="1F497D" w:themeColor="text2"/>
          <w:sz w:val="18"/>
          <w:szCs w:val="18"/>
        </w:rPr>
      </w:pPr>
    </w:p>
    <w:p w14:paraId="7F27121E" w14:textId="77777777" w:rsidR="002B44AF" w:rsidRPr="00EA4A30" w:rsidRDefault="002B44AF" w:rsidP="002B44AF">
      <w:pPr>
        <w:rPr>
          <w:color w:val="1F497D" w:themeColor="text2"/>
          <w:sz w:val="18"/>
          <w:szCs w:val="18"/>
        </w:rPr>
      </w:pPr>
    </w:p>
    <w:p w14:paraId="18EF0D60" w14:textId="77777777" w:rsidR="002B44AF" w:rsidRPr="00EA4A30" w:rsidRDefault="002B44AF" w:rsidP="00CD4848">
      <w:pPr>
        <w:ind w:firstLine="720"/>
        <w:rPr>
          <w:color w:val="1F497D" w:themeColor="text2"/>
          <w:sz w:val="18"/>
          <w:szCs w:val="18"/>
        </w:rPr>
      </w:pPr>
      <w:r w:rsidRPr="00EA4A30">
        <w:rPr>
          <w:color w:val="1F497D" w:themeColor="text2"/>
          <w:sz w:val="18"/>
          <w:szCs w:val="18"/>
        </w:rPr>
        <w:t>I would like to become a member of The RAF Chaplains Association.</w:t>
      </w:r>
    </w:p>
    <w:p w14:paraId="25E0D4BF" w14:textId="77777777" w:rsidR="002B44AF" w:rsidRPr="00EA4A30" w:rsidRDefault="002B44AF" w:rsidP="002B44AF">
      <w:pPr>
        <w:rPr>
          <w:color w:val="1F497D" w:themeColor="text2"/>
          <w:sz w:val="18"/>
          <w:szCs w:val="18"/>
        </w:rPr>
      </w:pPr>
    </w:p>
    <w:p w14:paraId="540F769B" w14:textId="236DCB26" w:rsidR="00C7799A" w:rsidRPr="00EA4A30" w:rsidRDefault="002B44AF" w:rsidP="00CD4848">
      <w:pPr>
        <w:ind w:left="720"/>
        <w:rPr>
          <w:bCs/>
          <w:color w:val="1F497D" w:themeColor="text2"/>
          <w:sz w:val="18"/>
          <w:szCs w:val="18"/>
        </w:rPr>
      </w:pPr>
      <w:r w:rsidRPr="00EA4A30">
        <w:rPr>
          <w:color w:val="1F497D" w:themeColor="text2"/>
          <w:sz w:val="18"/>
          <w:szCs w:val="18"/>
        </w:rPr>
        <w:t>I have arranged a standing order for £</w:t>
      </w:r>
      <w:r w:rsidR="004A77E6" w:rsidRPr="00EA4A30">
        <w:rPr>
          <w:color w:val="1F497D" w:themeColor="text2"/>
          <w:sz w:val="18"/>
          <w:szCs w:val="18"/>
        </w:rPr>
        <w:t>10</w:t>
      </w:r>
      <w:r w:rsidRPr="00EA4A30">
        <w:rPr>
          <w:color w:val="1F497D" w:themeColor="text2"/>
          <w:sz w:val="18"/>
          <w:szCs w:val="18"/>
        </w:rPr>
        <w:t xml:space="preserve"> per year</w:t>
      </w:r>
      <w:r w:rsidR="009E7EA2" w:rsidRPr="00EA4A30">
        <w:rPr>
          <w:color w:val="1F497D" w:themeColor="text2"/>
          <w:sz w:val="18"/>
          <w:szCs w:val="18"/>
        </w:rPr>
        <w:t xml:space="preserve"> to </w:t>
      </w:r>
      <w:r w:rsidR="009E7EA2" w:rsidRPr="00EA4A30">
        <w:rPr>
          <w:bCs/>
          <w:color w:val="1F497D" w:themeColor="text2"/>
          <w:sz w:val="18"/>
          <w:szCs w:val="18"/>
        </w:rPr>
        <w:t xml:space="preserve">The Co-operative Bank, </w:t>
      </w:r>
      <w:r w:rsidR="00A2266C" w:rsidRPr="00EA4A30">
        <w:rPr>
          <w:bCs/>
          <w:color w:val="1F497D" w:themeColor="text2"/>
          <w:sz w:val="18"/>
          <w:szCs w:val="18"/>
        </w:rPr>
        <w:t>S</w:t>
      </w:r>
      <w:r w:rsidR="009E7EA2" w:rsidRPr="00EA4A30">
        <w:rPr>
          <w:bCs/>
          <w:color w:val="1F497D" w:themeColor="text2"/>
          <w:sz w:val="18"/>
          <w:szCs w:val="18"/>
        </w:rPr>
        <w:t xml:space="preserve">ort </w:t>
      </w:r>
      <w:r w:rsidR="00A2266C" w:rsidRPr="00EA4A30">
        <w:rPr>
          <w:bCs/>
          <w:color w:val="1F497D" w:themeColor="text2"/>
          <w:sz w:val="18"/>
          <w:szCs w:val="18"/>
        </w:rPr>
        <w:t>C</w:t>
      </w:r>
      <w:r w:rsidR="009E7EA2" w:rsidRPr="00EA4A30">
        <w:rPr>
          <w:bCs/>
          <w:color w:val="1F497D" w:themeColor="text2"/>
          <w:sz w:val="18"/>
          <w:szCs w:val="18"/>
        </w:rPr>
        <w:t xml:space="preserve">ode </w:t>
      </w:r>
    </w:p>
    <w:p w14:paraId="3D4E780E" w14:textId="389F5869" w:rsidR="002B44AF" w:rsidRPr="00EA4A30" w:rsidRDefault="009E7EA2" w:rsidP="00CD4848">
      <w:pPr>
        <w:ind w:left="720"/>
        <w:rPr>
          <w:color w:val="1F497D" w:themeColor="text2"/>
          <w:sz w:val="18"/>
          <w:szCs w:val="18"/>
        </w:rPr>
      </w:pPr>
      <w:r w:rsidRPr="00EA4A30">
        <w:rPr>
          <w:bCs/>
          <w:color w:val="1F497D" w:themeColor="text2"/>
          <w:sz w:val="18"/>
          <w:szCs w:val="18"/>
        </w:rPr>
        <w:t>08-92-99, A/C no 65538119, in the name of The RAF Chaplains’ Association</w:t>
      </w:r>
      <w:r w:rsidRPr="00EA4A30">
        <w:rPr>
          <w:color w:val="1F497D" w:themeColor="text2"/>
          <w:sz w:val="18"/>
          <w:szCs w:val="18"/>
        </w:rPr>
        <w:t>.</w:t>
      </w:r>
    </w:p>
    <w:p w14:paraId="066094AB" w14:textId="77777777" w:rsidR="009E7EA2" w:rsidRPr="00EA4A30" w:rsidRDefault="009E7EA2" w:rsidP="002B44AF">
      <w:pPr>
        <w:rPr>
          <w:color w:val="1F497D" w:themeColor="text2"/>
          <w:sz w:val="18"/>
          <w:szCs w:val="18"/>
        </w:rPr>
      </w:pPr>
    </w:p>
    <w:p w14:paraId="423426F5" w14:textId="77777777" w:rsidR="009E7EA2" w:rsidRPr="00EA4A30" w:rsidRDefault="00CD4848" w:rsidP="002B44AF">
      <w:pPr>
        <w:rPr>
          <w:color w:val="1F497D" w:themeColor="text2"/>
          <w:sz w:val="18"/>
          <w:szCs w:val="18"/>
        </w:rPr>
      </w:pPr>
      <w:r w:rsidRPr="00EA4A30">
        <w:rPr>
          <w:color w:val="1F497D" w:themeColor="text2"/>
          <w:sz w:val="18"/>
          <w:szCs w:val="18"/>
        </w:rPr>
        <w:tab/>
      </w:r>
    </w:p>
    <w:p w14:paraId="65C75FBD" w14:textId="4FD94173" w:rsidR="009E7EA2" w:rsidRPr="00EA4A30" w:rsidRDefault="009E7EA2" w:rsidP="00CD4848">
      <w:pPr>
        <w:ind w:firstLine="720"/>
        <w:rPr>
          <w:color w:val="1F497D" w:themeColor="text2"/>
          <w:sz w:val="18"/>
          <w:szCs w:val="18"/>
        </w:rPr>
      </w:pPr>
      <w:r w:rsidRPr="00EA4A30">
        <w:rPr>
          <w:color w:val="1F497D" w:themeColor="text2"/>
          <w:sz w:val="18"/>
          <w:szCs w:val="18"/>
        </w:rPr>
        <w:t>N</w:t>
      </w:r>
      <w:r w:rsidR="00C7799A" w:rsidRPr="00EA4A30">
        <w:rPr>
          <w:color w:val="1F497D" w:themeColor="text2"/>
          <w:sz w:val="18"/>
          <w:szCs w:val="18"/>
        </w:rPr>
        <w:t>ame</w:t>
      </w:r>
    </w:p>
    <w:p w14:paraId="2CB0D497" w14:textId="77777777" w:rsidR="009E7EA2" w:rsidRPr="00EA4A30" w:rsidRDefault="009E7EA2" w:rsidP="002B44AF">
      <w:pPr>
        <w:rPr>
          <w:color w:val="1F497D" w:themeColor="text2"/>
          <w:sz w:val="18"/>
          <w:szCs w:val="18"/>
        </w:rPr>
      </w:pPr>
    </w:p>
    <w:p w14:paraId="16D87329" w14:textId="77777777" w:rsidR="009E7EA2" w:rsidRPr="00EA4A30" w:rsidRDefault="009E7EA2" w:rsidP="002B44AF">
      <w:pPr>
        <w:rPr>
          <w:color w:val="1F497D" w:themeColor="text2"/>
          <w:sz w:val="18"/>
          <w:szCs w:val="18"/>
        </w:rPr>
      </w:pPr>
    </w:p>
    <w:p w14:paraId="08C69841" w14:textId="42F72A36" w:rsidR="009E7EA2" w:rsidRPr="00EA4A30" w:rsidRDefault="009E7EA2" w:rsidP="00CD4848">
      <w:pPr>
        <w:ind w:firstLine="720"/>
        <w:rPr>
          <w:color w:val="1F497D" w:themeColor="text2"/>
          <w:sz w:val="18"/>
          <w:szCs w:val="18"/>
        </w:rPr>
      </w:pPr>
      <w:r w:rsidRPr="00EA4A30">
        <w:rPr>
          <w:color w:val="1F497D" w:themeColor="text2"/>
          <w:sz w:val="18"/>
          <w:szCs w:val="18"/>
        </w:rPr>
        <w:t xml:space="preserve">Partner’s Name </w:t>
      </w:r>
    </w:p>
    <w:p w14:paraId="45CBBD78" w14:textId="77777777" w:rsidR="009E7EA2" w:rsidRPr="00EA4A30" w:rsidRDefault="009E7EA2" w:rsidP="002B44AF">
      <w:pPr>
        <w:rPr>
          <w:color w:val="1F497D" w:themeColor="text2"/>
          <w:sz w:val="18"/>
          <w:szCs w:val="18"/>
        </w:rPr>
      </w:pPr>
    </w:p>
    <w:p w14:paraId="343085DA" w14:textId="77777777" w:rsidR="009E7EA2" w:rsidRPr="00EA4A30" w:rsidRDefault="009E7EA2" w:rsidP="002B44AF">
      <w:pPr>
        <w:rPr>
          <w:color w:val="1F497D" w:themeColor="text2"/>
          <w:sz w:val="18"/>
          <w:szCs w:val="18"/>
        </w:rPr>
      </w:pPr>
    </w:p>
    <w:p w14:paraId="448BCD31" w14:textId="6E35A6A4" w:rsidR="009E7EA2" w:rsidRPr="00EA4A30" w:rsidRDefault="009E7EA2" w:rsidP="00CD4848">
      <w:pPr>
        <w:ind w:firstLine="720"/>
        <w:rPr>
          <w:color w:val="1F497D" w:themeColor="text2"/>
          <w:sz w:val="18"/>
          <w:szCs w:val="18"/>
        </w:rPr>
      </w:pPr>
      <w:r w:rsidRPr="00EA4A30">
        <w:rPr>
          <w:color w:val="1F497D" w:themeColor="text2"/>
          <w:sz w:val="18"/>
          <w:szCs w:val="18"/>
        </w:rPr>
        <w:t>Addres</w:t>
      </w:r>
      <w:r w:rsidR="00C7799A" w:rsidRPr="00EA4A30">
        <w:rPr>
          <w:color w:val="1F497D" w:themeColor="text2"/>
          <w:sz w:val="18"/>
          <w:szCs w:val="18"/>
        </w:rPr>
        <w:t>s</w:t>
      </w:r>
    </w:p>
    <w:p w14:paraId="424BB834" w14:textId="77777777" w:rsidR="009E7EA2" w:rsidRPr="00EA4A30" w:rsidRDefault="009E7EA2" w:rsidP="002B44AF">
      <w:pPr>
        <w:rPr>
          <w:color w:val="1F497D" w:themeColor="text2"/>
          <w:sz w:val="18"/>
          <w:szCs w:val="18"/>
        </w:rPr>
      </w:pPr>
    </w:p>
    <w:p w14:paraId="6DE66FD7" w14:textId="77777777" w:rsidR="009E7EA2" w:rsidRPr="00EA4A30" w:rsidRDefault="009E7EA2" w:rsidP="002B44AF">
      <w:pPr>
        <w:rPr>
          <w:color w:val="1F497D" w:themeColor="text2"/>
          <w:sz w:val="18"/>
          <w:szCs w:val="18"/>
        </w:rPr>
      </w:pPr>
    </w:p>
    <w:p w14:paraId="3C5D79DA" w14:textId="75C45714" w:rsidR="009E7EA2" w:rsidRPr="00EA4A30" w:rsidRDefault="009E7EA2" w:rsidP="00CD4848">
      <w:pPr>
        <w:ind w:firstLine="720"/>
        <w:rPr>
          <w:color w:val="1F497D" w:themeColor="text2"/>
          <w:sz w:val="18"/>
          <w:szCs w:val="18"/>
        </w:rPr>
      </w:pPr>
    </w:p>
    <w:p w14:paraId="691865A7" w14:textId="77777777" w:rsidR="009E7EA2" w:rsidRPr="00EA4A30" w:rsidRDefault="009E7EA2" w:rsidP="002B44AF">
      <w:pPr>
        <w:rPr>
          <w:color w:val="1F497D" w:themeColor="text2"/>
          <w:sz w:val="18"/>
          <w:szCs w:val="18"/>
        </w:rPr>
      </w:pPr>
    </w:p>
    <w:p w14:paraId="6800A01E" w14:textId="77777777" w:rsidR="009E7EA2" w:rsidRPr="00EA4A30" w:rsidRDefault="009E7EA2" w:rsidP="002B44AF">
      <w:pPr>
        <w:rPr>
          <w:color w:val="1F497D" w:themeColor="text2"/>
          <w:sz w:val="18"/>
          <w:szCs w:val="18"/>
        </w:rPr>
      </w:pPr>
    </w:p>
    <w:p w14:paraId="7B0B80AD" w14:textId="18AB9150" w:rsidR="009E7EA2" w:rsidRPr="00EA4A30" w:rsidRDefault="009E7EA2" w:rsidP="00CD4848">
      <w:pPr>
        <w:ind w:firstLine="720"/>
        <w:rPr>
          <w:color w:val="1F497D" w:themeColor="text2"/>
          <w:sz w:val="18"/>
          <w:szCs w:val="18"/>
        </w:rPr>
      </w:pPr>
    </w:p>
    <w:p w14:paraId="03546EA1" w14:textId="77777777" w:rsidR="009E7EA2" w:rsidRPr="00EA4A30" w:rsidRDefault="009E7EA2" w:rsidP="002B44AF">
      <w:pPr>
        <w:rPr>
          <w:color w:val="1F497D" w:themeColor="text2"/>
          <w:sz w:val="18"/>
          <w:szCs w:val="18"/>
        </w:rPr>
      </w:pPr>
    </w:p>
    <w:p w14:paraId="5924BAAD" w14:textId="77777777" w:rsidR="009E7EA2" w:rsidRPr="00EA4A30" w:rsidRDefault="009E7EA2" w:rsidP="002B44AF">
      <w:pPr>
        <w:rPr>
          <w:color w:val="1F497D" w:themeColor="text2"/>
          <w:sz w:val="18"/>
          <w:szCs w:val="18"/>
        </w:rPr>
      </w:pPr>
    </w:p>
    <w:p w14:paraId="711A74C9" w14:textId="06B57547" w:rsidR="009E7EA2" w:rsidRPr="00EA4A30" w:rsidRDefault="009E7EA2" w:rsidP="00CD4848">
      <w:pPr>
        <w:ind w:firstLine="720"/>
        <w:rPr>
          <w:color w:val="1F497D" w:themeColor="text2"/>
          <w:sz w:val="18"/>
          <w:szCs w:val="18"/>
        </w:rPr>
      </w:pPr>
      <w:r w:rsidRPr="00EA4A30">
        <w:rPr>
          <w:color w:val="1F497D" w:themeColor="text2"/>
          <w:sz w:val="18"/>
          <w:szCs w:val="18"/>
        </w:rPr>
        <w:t>Telephone Number</w:t>
      </w:r>
    </w:p>
    <w:p w14:paraId="1EFF301E" w14:textId="77777777" w:rsidR="009E7EA2" w:rsidRPr="00EA4A30" w:rsidRDefault="009E7EA2" w:rsidP="002B44AF">
      <w:pPr>
        <w:rPr>
          <w:color w:val="1F497D" w:themeColor="text2"/>
          <w:sz w:val="18"/>
          <w:szCs w:val="18"/>
        </w:rPr>
      </w:pPr>
    </w:p>
    <w:p w14:paraId="3EE5B45B" w14:textId="77777777" w:rsidR="009E7EA2" w:rsidRPr="00EA4A30" w:rsidRDefault="009E7EA2" w:rsidP="002B44AF">
      <w:pPr>
        <w:rPr>
          <w:color w:val="1F497D" w:themeColor="text2"/>
          <w:sz w:val="18"/>
          <w:szCs w:val="18"/>
        </w:rPr>
      </w:pPr>
    </w:p>
    <w:p w14:paraId="0D44EF83" w14:textId="1154BD58" w:rsidR="009E7EA2" w:rsidRPr="00EA4A30" w:rsidRDefault="009E7EA2" w:rsidP="00CD4848">
      <w:pPr>
        <w:ind w:firstLine="720"/>
        <w:rPr>
          <w:color w:val="1F497D" w:themeColor="text2"/>
          <w:sz w:val="18"/>
          <w:szCs w:val="18"/>
        </w:rPr>
      </w:pPr>
      <w:r w:rsidRPr="00EA4A30">
        <w:rPr>
          <w:color w:val="1F497D" w:themeColor="text2"/>
          <w:sz w:val="18"/>
          <w:szCs w:val="18"/>
        </w:rPr>
        <w:t>Email</w:t>
      </w:r>
    </w:p>
    <w:p w14:paraId="28A53002" w14:textId="77777777" w:rsidR="00CD4848" w:rsidRPr="00EA4A30" w:rsidRDefault="00CD4848" w:rsidP="002B44AF">
      <w:pPr>
        <w:rPr>
          <w:color w:val="1F497D" w:themeColor="text2"/>
          <w:sz w:val="18"/>
          <w:szCs w:val="18"/>
        </w:rPr>
      </w:pPr>
    </w:p>
    <w:p w14:paraId="642F9823" w14:textId="77777777" w:rsidR="00CD4848" w:rsidRPr="00EA4A30" w:rsidRDefault="00CD4848" w:rsidP="002B44AF">
      <w:pPr>
        <w:rPr>
          <w:color w:val="1F497D" w:themeColor="text2"/>
          <w:sz w:val="18"/>
          <w:szCs w:val="18"/>
        </w:rPr>
      </w:pPr>
    </w:p>
    <w:p w14:paraId="10EC67A3" w14:textId="5B58BE3D" w:rsidR="00CD4848" w:rsidRPr="00EA4A30" w:rsidRDefault="00CD4848" w:rsidP="00CD4848">
      <w:pPr>
        <w:ind w:firstLine="720"/>
        <w:rPr>
          <w:color w:val="1F497D" w:themeColor="text2"/>
          <w:sz w:val="18"/>
          <w:szCs w:val="18"/>
        </w:rPr>
      </w:pPr>
    </w:p>
    <w:p w14:paraId="5850816D" w14:textId="77777777" w:rsidR="00CD4848" w:rsidRPr="00EA4A30" w:rsidRDefault="00CD4848" w:rsidP="002B44AF">
      <w:pPr>
        <w:rPr>
          <w:color w:val="1F497D" w:themeColor="text2"/>
          <w:sz w:val="18"/>
          <w:szCs w:val="18"/>
        </w:rPr>
      </w:pPr>
    </w:p>
    <w:p w14:paraId="238208B1" w14:textId="77777777" w:rsidR="00CD4848" w:rsidRPr="00EA4A30" w:rsidRDefault="00CD4848" w:rsidP="002B44AF">
      <w:pPr>
        <w:rPr>
          <w:color w:val="1F497D" w:themeColor="text2"/>
          <w:sz w:val="18"/>
          <w:szCs w:val="18"/>
        </w:rPr>
      </w:pPr>
    </w:p>
    <w:p w14:paraId="4E943CD3" w14:textId="77777777" w:rsidR="00CD4848" w:rsidRPr="00EA4A30" w:rsidRDefault="00CD4848" w:rsidP="002B44AF">
      <w:pPr>
        <w:rPr>
          <w:color w:val="1F497D" w:themeColor="text2"/>
          <w:sz w:val="18"/>
          <w:szCs w:val="18"/>
        </w:rPr>
      </w:pPr>
    </w:p>
    <w:p w14:paraId="27EE5248" w14:textId="77777777" w:rsidR="00CD4848" w:rsidRPr="00EA4A30" w:rsidRDefault="00CD4848" w:rsidP="002B44AF">
      <w:pPr>
        <w:rPr>
          <w:color w:val="1F497D" w:themeColor="text2"/>
          <w:sz w:val="18"/>
          <w:szCs w:val="18"/>
        </w:rPr>
      </w:pPr>
    </w:p>
    <w:p w14:paraId="7CD74FA5" w14:textId="77777777" w:rsidR="00CD4848" w:rsidRPr="00EA4A30" w:rsidRDefault="00CD4848" w:rsidP="002B44AF">
      <w:pPr>
        <w:rPr>
          <w:color w:val="1F497D" w:themeColor="text2"/>
          <w:sz w:val="18"/>
          <w:szCs w:val="18"/>
        </w:rPr>
      </w:pPr>
    </w:p>
    <w:p w14:paraId="6B1775AF" w14:textId="77777777" w:rsidR="00CD4848" w:rsidRPr="00EA4A30" w:rsidRDefault="00CD4848" w:rsidP="002B44AF">
      <w:pPr>
        <w:rPr>
          <w:color w:val="1F497D" w:themeColor="text2"/>
          <w:sz w:val="18"/>
          <w:szCs w:val="18"/>
        </w:rPr>
      </w:pPr>
    </w:p>
    <w:p w14:paraId="7E0AA771" w14:textId="77777777" w:rsidR="00CD4848" w:rsidRPr="00EA4A30" w:rsidRDefault="00CD4848" w:rsidP="002B44AF">
      <w:pPr>
        <w:rPr>
          <w:color w:val="1F497D" w:themeColor="text2"/>
          <w:sz w:val="18"/>
          <w:szCs w:val="18"/>
        </w:rPr>
      </w:pPr>
    </w:p>
    <w:p w14:paraId="79C69767" w14:textId="77777777" w:rsidR="00CD4848" w:rsidRPr="00EA4A30" w:rsidRDefault="00CD4848" w:rsidP="002B44AF">
      <w:pPr>
        <w:rPr>
          <w:color w:val="1F497D" w:themeColor="text2"/>
          <w:sz w:val="18"/>
          <w:szCs w:val="18"/>
        </w:rPr>
      </w:pPr>
    </w:p>
    <w:p w14:paraId="52AB4646" w14:textId="77777777" w:rsidR="00CD4848" w:rsidRPr="00EA4A30" w:rsidRDefault="00CD4848" w:rsidP="002B44AF">
      <w:pPr>
        <w:rPr>
          <w:color w:val="1F497D" w:themeColor="text2"/>
          <w:sz w:val="18"/>
          <w:szCs w:val="18"/>
        </w:rPr>
      </w:pPr>
    </w:p>
    <w:p w14:paraId="0FB3CF03" w14:textId="77777777" w:rsidR="00CD4848" w:rsidRPr="00EA4A30" w:rsidRDefault="00CD4848" w:rsidP="002B44AF">
      <w:pPr>
        <w:rPr>
          <w:color w:val="1F497D" w:themeColor="text2"/>
          <w:sz w:val="18"/>
          <w:szCs w:val="18"/>
        </w:rPr>
      </w:pPr>
    </w:p>
    <w:p w14:paraId="001968EE" w14:textId="77777777" w:rsidR="00CD4848" w:rsidRPr="00EA4A30" w:rsidRDefault="00CD4848" w:rsidP="002B44AF">
      <w:pPr>
        <w:rPr>
          <w:color w:val="1F497D" w:themeColor="text2"/>
          <w:sz w:val="18"/>
          <w:szCs w:val="18"/>
        </w:rPr>
      </w:pPr>
    </w:p>
    <w:p w14:paraId="69DB26D5" w14:textId="77777777" w:rsidR="00CD4848" w:rsidRPr="00EA4A30" w:rsidRDefault="00CD4848" w:rsidP="002B44AF">
      <w:pPr>
        <w:rPr>
          <w:color w:val="1F497D" w:themeColor="text2"/>
          <w:sz w:val="18"/>
          <w:szCs w:val="18"/>
        </w:rPr>
      </w:pPr>
    </w:p>
    <w:p w14:paraId="176DB850" w14:textId="77777777" w:rsidR="00CD4848" w:rsidRPr="00EA4A30" w:rsidRDefault="00CD4848" w:rsidP="002B44AF">
      <w:pPr>
        <w:rPr>
          <w:color w:val="1F497D" w:themeColor="text2"/>
          <w:sz w:val="18"/>
          <w:szCs w:val="18"/>
        </w:rPr>
      </w:pPr>
    </w:p>
    <w:p w14:paraId="67448AA2" w14:textId="77777777" w:rsidR="00CD4848" w:rsidRPr="00EA4A30" w:rsidRDefault="00CD4848" w:rsidP="002B44AF">
      <w:pPr>
        <w:rPr>
          <w:color w:val="1F497D" w:themeColor="text2"/>
          <w:sz w:val="18"/>
          <w:szCs w:val="18"/>
        </w:rPr>
      </w:pPr>
    </w:p>
    <w:p w14:paraId="4B87642F" w14:textId="77777777" w:rsidR="00CD4848" w:rsidRPr="00EA4A30" w:rsidRDefault="00CD4848" w:rsidP="002B44AF">
      <w:pPr>
        <w:rPr>
          <w:color w:val="1F497D" w:themeColor="text2"/>
          <w:sz w:val="18"/>
          <w:szCs w:val="18"/>
        </w:rPr>
      </w:pPr>
    </w:p>
    <w:p w14:paraId="241B382A" w14:textId="77777777" w:rsidR="00CD4848" w:rsidRPr="00EA4A30" w:rsidRDefault="00CD4848" w:rsidP="002B44AF">
      <w:pPr>
        <w:rPr>
          <w:color w:val="1F497D" w:themeColor="text2"/>
          <w:sz w:val="18"/>
          <w:szCs w:val="18"/>
        </w:rPr>
      </w:pPr>
    </w:p>
    <w:p w14:paraId="43467BF9" w14:textId="77777777" w:rsidR="00CD4848" w:rsidRPr="00EA4A30" w:rsidRDefault="00CD4848" w:rsidP="002B44AF">
      <w:pPr>
        <w:rPr>
          <w:color w:val="1F497D" w:themeColor="text2"/>
          <w:sz w:val="18"/>
          <w:szCs w:val="18"/>
        </w:rPr>
      </w:pPr>
    </w:p>
    <w:p w14:paraId="020EDBB3" w14:textId="77777777" w:rsidR="00CD4848" w:rsidRPr="00EA4A30" w:rsidRDefault="00CD4848" w:rsidP="002B44AF">
      <w:pPr>
        <w:rPr>
          <w:color w:val="1F497D" w:themeColor="text2"/>
          <w:sz w:val="18"/>
          <w:szCs w:val="18"/>
        </w:rPr>
      </w:pPr>
    </w:p>
    <w:p w14:paraId="0F0F0625" w14:textId="77777777" w:rsidR="00CD4848" w:rsidRPr="00EA4A30" w:rsidRDefault="00CD4848" w:rsidP="002B44AF">
      <w:pPr>
        <w:rPr>
          <w:color w:val="1F497D" w:themeColor="text2"/>
          <w:sz w:val="18"/>
          <w:szCs w:val="18"/>
        </w:rPr>
      </w:pPr>
    </w:p>
    <w:p w14:paraId="4E6B820C" w14:textId="77777777" w:rsidR="00CD4848" w:rsidRPr="00EA4A30" w:rsidRDefault="00CD4848" w:rsidP="002B44AF">
      <w:pPr>
        <w:rPr>
          <w:color w:val="1F497D" w:themeColor="text2"/>
          <w:sz w:val="24"/>
          <w:szCs w:val="24"/>
        </w:rPr>
      </w:pPr>
    </w:p>
    <w:p w14:paraId="0D68F794" w14:textId="77777777" w:rsidR="000A3D56" w:rsidRPr="00EA4A30" w:rsidRDefault="000A3D56" w:rsidP="002B44AF">
      <w:pPr>
        <w:rPr>
          <w:color w:val="1F497D" w:themeColor="text2"/>
          <w:sz w:val="24"/>
          <w:szCs w:val="24"/>
        </w:rPr>
      </w:pPr>
    </w:p>
    <w:p w14:paraId="0EEEADDA" w14:textId="77777777" w:rsidR="000A3D56" w:rsidRPr="00EA4A30" w:rsidRDefault="000A3D56" w:rsidP="002B44AF">
      <w:pPr>
        <w:rPr>
          <w:color w:val="1F497D" w:themeColor="text2"/>
          <w:sz w:val="24"/>
          <w:szCs w:val="24"/>
        </w:rPr>
      </w:pPr>
    </w:p>
    <w:p w14:paraId="759049CD" w14:textId="77777777" w:rsidR="000A3D56" w:rsidRPr="00EA4A30" w:rsidRDefault="000A3D56" w:rsidP="002B44AF">
      <w:pPr>
        <w:rPr>
          <w:color w:val="1F497D" w:themeColor="text2"/>
          <w:sz w:val="24"/>
          <w:szCs w:val="24"/>
        </w:rPr>
      </w:pPr>
    </w:p>
    <w:p w14:paraId="3B6C33DC" w14:textId="77777777" w:rsidR="000A3D56" w:rsidRPr="00EA4A30" w:rsidRDefault="000A3D56" w:rsidP="002B44AF">
      <w:pPr>
        <w:rPr>
          <w:color w:val="1F497D" w:themeColor="text2"/>
          <w:sz w:val="24"/>
          <w:szCs w:val="24"/>
        </w:rPr>
      </w:pPr>
    </w:p>
    <w:p w14:paraId="410E5876" w14:textId="77777777" w:rsidR="000A3D56" w:rsidRPr="00EA4A30" w:rsidRDefault="000A3D56" w:rsidP="002B44AF">
      <w:pPr>
        <w:rPr>
          <w:color w:val="1F497D" w:themeColor="text2"/>
          <w:sz w:val="24"/>
          <w:szCs w:val="24"/>
        </w:rPr>
      </w:pPr>
    </w:p>
    <w:p w14:paraId="5E648307" w14:textId="77777777" w:rsidR="000A3D56" w:rsidRPr="00EA4A30" w:rsidRDefault="000A3D56" w:rsidP="002B44AF">
      <w:pPr>
        <w:rPr>
          <w:color w:val="1F497D" w:themeColor="text2"/>
          <w:sz w:val="24"/>
          <w:szCs w:val="24"/>
        </w:rPr>
      </w:pPr>
    </w:p>
    <w:p w14:paraId="51038D6A" w14:textId="77777777" w:rsidR="000A3D56" w:rsidRPr="00EA4A30" w:rsidRDefault="000A3D56" w:rsidP="002B44AF">
      <w:pPr>
        <w:rPr>
          <w:color w:val="1F497D" w:themeColor="text2"/>
          <w:sz w:val="24"/>
          <w:szCs w:val="24"/>
        </w:rPr>
      </w:pPr>
    </w:p>
    <w:p w14:paraId="10550E9A" w14:textId="77777777" w:rsidR="000A3D56" w:rsidRPr="00EA4A30" w:rsidRDefault="000A3D56" w:rsidP="002B44AF">
      <w:pPr>
        <w:rPr>
          <w:color w:val="1F497D" w:themeColor="text2"/>
          <w:sz w:val="24"/>
          <w:szCs w:val="24"/>
        </w:rPr>
      </w:pPr>
    </w:p>
    <w:p w14:paraId="2A1DDD6C" w14:textId="77777777" w:rsidR="000A3D56" w:rsidRPr="00EA4A30" w:rsidRDefault="000A3D56" w:rsidP="002B44AF">
      <w:pPr>
        <w:rPr>
          <w:color w:val="1F497D" w:themeColor="text2"/>
          <w:sz w:val="24"/>
          <w:szCs w:val="24"/>
        </w:rPr>
      </w:pPr>
    </w:p>
    <w:p w14:paraId="56C449E8" w14:textId="77777777" w:rsidR="000A3D56" w:rsidRPr="00EA4A30" w:rsidRDefault="000A3D56" w:rsidP="002B44AF">
      <w:pPr>
        <w:rPr>
          <w:color w:val="1F497D" w:themeColor="text2"/>
          <w:sz w:val="24"/>
          <w:szCs w:val="24"/>
        </w:rPr>
      </w:pPr>
    </w:p>
    <w:p w14:paraId="435422AC" w14:textId="77777777" w:rsidR="000A3D56" w:rsidRPr="00EA4A30" w:rsidRDefault="000A3D56" w:rsidP="002B44AF">
      <w:pPr>
        <w:rPr>
          <w:color w:val="1F497D" w:themeColor="text2"/>
          <w:sz w:val="24"/>
          <w:szCs w:val="24"/>
        </w:rPr>
      </w:pPr>
    </w:p>
    <w:p w14:paraId="0DC2EEB7" w14:textId="77777777" w:rsidR="000A3D56" w:rsidRPr="00EA4A30" w:rsidRDefault="000A3D56" w:rsidP="002B44AF">
      <w:pPr>
        <w:rPr>
          <w:color w:val="1F497D" w:themeColor="text2"/>
          <w:sz w:val="24"/>
          <w:szCs w:val="24"/>
        </w:rPr>
      </w:pPr>
    </w:p>
    <w:p w14:paraId="0A4C87E0" w14:textId="77777777" w:rsidR="000A3D56" w:rsidRPr="00EA4A30" w:rsidRDefault="000A3D56" w:rsidP="002B44AF">
      <w:pPr>
        <w:rPr>
          <w:color w:val="1F497D" w:themeColor="text2"/>
          <w:sz w:val="24"/>
          <w:szCs w:val="24"/>
        </w:rPr>
      </w:pPr>
    </w:p>
    <w:p w14:paraId="350541FD" w14:textId="77777777" w:rsidR="000A3D56" w:rsidRPr="00EA4A30" w:rsidRDefault="000A3D56" w:rsidP="002B44AF">
      <w:pPr>
        <w:rPr>
          <w:color w:val="1F497D" w:themeColor="text2"/>
          <w:sz w:val="24"/>
          <w:szCs w:val="24"/>
        </w:rPr>
      </w:pPr>
    </w:p>
    <w:p w14:paraId="25C167CB" w14:textId="77777777" w:rsidR="000A3D56" w:rsidRPr="00EA4A30" w:rsidRDefault="000A3D56" w:rsidP="002B44AF">
      <w:pPr>
        <w:rPr>
          <w:color w:val="1F497D" w:themeColor="text2"/>
          <w:sz w:val="24"/>
          <w:szCs w:val="24"/>
        </w:rPr>
      </w:pPr>
    </w:p>
    <w:p w14:paraId="07B7AB45" w14:textId="77777777" w:rsidR="000A3D56" w:rsidRPr="00EA4A30" w:rsidRDefault="000A3D56" w:rsidP="002B44AF">
      <w:pPr>
        <w:rPr>
          <w:color w:val="1F497D" w:themeColor="text2"/>
          <w:sz w:val="24"/>
          <w:szCs w:val="24"/>
        </w:rPr>
      </w:pPr>
    </w:p>
    <w:p w14:paraId="2C322559" w14:textId="77777777" w:rsidR="000A3D56" w:rsidRPr="00EA4A30" w:rsidRDefault="000A3D56" w:rsidP="002B44AF">
      <w:pPr>
        <w:rPr>
          <w:color w:val="1F497D" w:themeColor="text2"/>
          <w:sz w:val="24"/>
          <w:szCs w:val="24"/>
        </w:rPr>
      </w:pPr>
    </w:p>
    <w:p w14:paraId="1ACF926A" w14:textId="77777777" w:rsidR="000A3D56" w:rsidRPr="00EA4A30" w:rsidRDefault="000A3D56" w:rsidP="002B44AF">
      <w:pPr>
        <w:rPr>
          <w:color w:val="1F497D" w:themeColor="text2"/>
          <w:sz w:val="24"/>
          <w:szCs w:val="24"/>
        </w:rPr>
      </w:pPr>
    </w:p>
    <w:p w14:paraId="2830A023" w14:textId="77777777" w:rsidR="000A3D56" w:rsidRPr="00EA4A30" w:rsidRDefault="000A3D56" w:rsidP="002B44AF">
      <w:pPr>
        <w:rPr>
          <w:color w:val="1F497D" w:themeColor="text2"/>
          <w:sz w:val="24"/>
          <w:szCs w:val="24"/>
        </w:rPr>
      </w:pPr>
    </w:p>
    <w:p w14:paraId="6C7C17F5" w14:textId="77777777" w:rsidR="000A3D56" w:rsidRPr="00EA4A30" w:rsidRDefault="000A3D56" w:rsidP="002B44AF">
      <w:pPr>
        <w:rPr>
          <w:color w:val="1F497D" w:themeColor="text2"/>
          <w:sz w:val="24"/>
          <w:szCs w:val="24"/>
        </w:rPr>
      </w:pPr>
    </w:p>
    <w:p w14:paraId="6FB00983" w14:textId="77777777" w:rsidR="000A3D56" w:rsidRPr="00EA4A30" w:rsidRDefault="000A3D56" w:rsidP="002B44AF">
      <w:pPr>
        <w:rPr>
          <w:color w:val="1F497D" w:themeColor="text2"/>
          <w:sz w:val="24"/>
          <w:szCs w:val="24"/>
        </w:rPr>
      </w:pPr>
    </w:p>
    <w:p w14:paraId="4F69DC00" w14:textId="77777777" w:rsidR="000A3D56" w:rsidRPr="00EA4A30" w:rsidRDefault="000A3D56" w:rsidP="002B44AF">
      <w:pPr>
        <w:rPr>
          <w:color w:val="1F497D" w:themeColor="text2"/>
          <w:sz w:val="24"/>
          <w:szCs w:val="24"/>
        </w:rPr>
      </w:pPr>
    </w:p>
    <w:p w14:paraId="2B29DE1E" w14:textId="77777777" w:rsidR="000A3D56" w:rsidRPr="00EA4A30" w:rsidRDefault="000A3D56" w:rsidP="002B44AF">
      <w:pPr>
        <w:rPr>
          <w:color w:val="1F497D" w:themeColor="text2"/>
          <w:sz w:val="24"/>
          <w:szCs w:val="24"/>
        </w:rPr>
      </w:pPr>
    </w:p>
    <w:p w14:paraId="003AF0E1" w14:textId="77777777" w:rsidR="000A3D56" w:rsidRPr="00EA4A30" w:rsidRDefault="000A3D56" w:rsidP="002B44AF">
      <w:pPr>
        <w:rPr>
          <w:color w:val="1F497D" w:themeColor="text2"/>
          <w:sz w:val="24"/>
          <w:szCs w:val="24"/>
        </w:rPr>
      </w:pPr>
    </w:p>
    <w:p w14:paraId="7037A241" w14:textId="77777777" w:rsidR="000A3D56" w:rsidRPr="00EA4A30" w:rsidRDefault="000A3D56" w:rsidP="002B44AF">
      <w:pPr>
        <w:rPr>
          <w:color w:val="1F497D" w:themeColor="text2"/>
          <w:sz w:val="24"/>
          <w:szCs w:val="24"/>
        </w:rPr>
      </w:pPr>
    </w:p>
    <w:p w14:paraId="21589280" w14:textId="77777777" w:rsidR="000A3D56" w:rsidRPr="00EA4A30" w:rsidRDefault="000A3D56" w:rsidP="002B44AF">
      <w:pPr>
        <w:rPr>
          <w:color w:val="1F497D" w:themeColor="text2"/>
          <w:sz w:val="24"/>
          <w:szCs w:val="24"/>
        </w:rPr>
      </w:pPr>
    </w:p>
    <w:p w14:paraId="5DF8F62A" w14:textId="77777777" w:rsidR="000A3D56" w:rsidRPr="00EA4A30" w:rsidRDefault="000A3D56" w:rsidP="002B44AF">
      <w:pPr>
        <w:rPr>
          <w:color w:val="1F497D" w:themeColor="text2"/>
          <w:sz w:val="24"/>
          <w:szCs w:val="24"/>
        </w:rPr>
      </w:pPr>
    </w:p>
    <w:p w14:paraId="330895E8" w14:textId="77777777" w:rsidR="000A3D56" w:rsidRPr="00EA4A30" w:rsidRDefault="000A3D56" w:rsidP="002B44AF">
      <w:pPr>
        <w:rPr>
          <w:color w:val="1F497D" w:themeColor="text2"/>
          <w:sz w:val="24"/>
          <w:szCs w:val="24"/>
        </w:rPr>
      </w:pPr>
    </w:p>
    <w:p w14:paraId="6B6BA74A" w14:textId="77777777" w:rsidR="000A3D56" w:rsidRPr="00EA4A30" w:rsidRDefault="000A3D56" w:rsidP="002B44AF">
      <w:pPr>
        <w:rPr>
          <w:color w:val="1F497D" w:themeColor="text2"/>
          <w:sz w:val="24"/>
          <w:szCs w:val="24"/>
        </w:rPr>
      </w:pPr>
    </w:p>
    <w:p w14:paraId="1BFDC310" w14:textId="77777777" w:rsidR="000A3D56" w:rsidRPr="00EA4A30" w:rsidRDefault="000A3D56" w:rsidP="002B44AF">
      <w:pPr>
        <w:rPr>
          <w:color w:val="1F497D" w:themeColor="text2"/>
          <w:sz w:val="24"/>
          <w:szCs w:val="24"/>
        </w:rPr>
      </w:pPr>
    </w:p>
    <w:p w14:paraId="7130F5FB" w14:textId="77777777" w:rsidR="000A3D56" w:rsidRPr="00EA4A30" w:rsidRDefault="000A3D56" w:rsidP="002B44AF">
      <w:pPr>
        <w:rPr>
          <w:color w:val="1F497D" w:themeColor="text2"/>
          <w:sz w:val="24"/>
          <w:szCs w:val="24"/>
        </w:rPr>
      </w:pPr>
    </w:p>
    <w:p w14:paraId="7E598EB9" w14:textId="77777777" w:rsidR="000A3D56" w:rsidRPr="00EA4A30" w:rsidRDefault="000A3D56" w:rsidP="002B44AF">
      <w:pPr>
        <w:rPr>
          <w:color w:val="1F497D" w:themeColor="text2"/>
          <w:sz w:val="24"/>
          <w:szCs w:val="24"/>
        </w:rPr>
      </w:pPr>
    </w:p>
    <w:p w14:paraId="4CC548D1" w14:textId="77777777" w:rsidR="00CD4848" w:rsidRPr="00EA4A30" w:rsidRDefault="00CD4848" w:rsidP="002B44AF">
      <w:pPr>
        <w:rPr>
          <w:color w:val="1F497D" w:themeColor="text2"/>
          <w:sz w:val="18"/>
          <w:szCs w:val="18"/>
        </w:rPr>
      </w:pPr>
    </w:p>
    <w:p w14:paraId="47874C46" w14:textId="77777777" w:rsidR="00CD4848" w:rsidRPr="00EA4A30" w:rsidRDefault="00CD4848" w:rsidP="002B44AF">
      <w:pPr>
        <w:rPr>
          <w:color w:val="1F497D" w:themeColor="text2"/>
          <w:sz w:val="18"/>
          <w:szCs w:val="18"/>
        </w:rPr>
      </w:pPr>
    </w:p>
    <w:p w14:paraId="2C85E4CF" w14:textId="77777777" w:rsidR="00CD4848" w:rsidRPr="00EA4A30" w:rsidRDefault="00CD4848" w:rsidP="00CD4848">
      <w:pPr>
        <w:jc w:val="center"/>
        <w:rPr>
          <w:color w:val="1F497D" w:themeColor="text2"/>
          <w:sz w:val="18"/>
          <w:szCs w:val="18"/>
        </w:rPr>
      </w:pPr>
      <w:r w:rsidRPr="00EA4A30">
        <w:rPr>
          <w:noProof/>
          <w:color w:val="1F497D" w:themeColor="text2"/>
          <w:sz w:val="18"/>
          <w:szCs w:val="18"/>
          <w:lang w:eastAsia="en-GB"/>
        </w:rPr>
        <w:drawing>
          <wp:inline distT="0" distB="0" distL="0" distR="0" wp14:anchorId="3CBE16DC" wp14:editId="637FB95B">
            <wp:extent cx="1627505" cy="664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7505" cy="664210"/>
                    </a:xfrm>
                    <a:prstGeom prst="rect">
                      <a:avLst/>
                    </a:prstGeom>
                    <a:noFill/>
                  </pic:spPr>
                </pic:pic>
              </a:graphicData>
            </a:graphic>
          </wp:inline>
        </w:drawing>
      </w:r>
    </w:p>
    <w:p w14:paraId="27A7A8B3" w14:textId="77777777" w:rsidR="00CD4848" w:rsidRPr="00EA4A30" w:rsidRDefault="00CD4848" w:rsidP="002B44AF">
      <w:pPr>
        <w:rPr>
          <w:color w:val="1F497D" w:themeColor="text2"/>
          <w:sz w:val="18"/>
          <w:szCs w:val="18"/>
        </w:rPr>
      </w:pPr>
    </w:p>
    <w:p w14:paraId="65FFAA26" w14:textId="77777777" w:rsidR="00CD4848" w:rsidRPr="00EA4A30" w:rsidRDefault="00CD4848" w:rsidP="002B44AF">
      <w:pPr>
        <w:rPr>
          <w:color w:val="1F497D" w:themeColor="text2"/>
          <w:sz w:val="18"/>
          <w:szCs w:val="18"/>
        </w:rPr>
      </w:pPr>
    </w:p>
    <w:p w14:paraId="1C2F6CD1" w14:textId="77777777" w:rsidR="00CD4848" w:rsidRPr="00EA4A30" w:rsidRDefault="00CD4848" w:rsidP="002B44AF">
      <w:pPr>
        <w:rPr>
          <w:color w:val="1F497D" w:themeColor="text2"/>
          <w:sz w:val="18"/>
          <w:szCs w:val="18"/>
        </w:rPr>
      </w:pPr>
    </w:p>
    <w:p w14:paraId="626E4ED0" w14:textId="77777777" w:rsidR="00CD4848" w:rsidRPr="00EA4A30" w:rsidRDefault="00CD4848" w:rsidP="00CD4848">
      <w:pPr>
        <w:jc w:val="center"/>
        <w:rPr>
          <w:b/>
          <w:bCs/>
          <w:i/>
          <w:color w:val="1F497D" w:themeColor="text2"/>
          <w:sz w:val="44"/>
          <w:szCs w:val="44"/>
        </w:rPr>
      </w:pPr>
      <w:r w:rsidRPr="00EA4A30">
        <w:rPr>
          <w:b/>
          <w:bCs/>
          <w:i/>
          <w:color w:val="1F497D" w:themeColor="text2"/>
          <w:sz w:val="44"/>
          <w:szCs w:val="44"/>
        </w:rPr>
        <w:t xml:space="preserve">Semper </w:t>
      </w:r>
      <w:proofErr w:type="spellStart"/>
      <w:r w:rsidRPr="00EA4A30">
        <w:rPr>
          <w:b/>
          <w:bCs/>
          <w:i/>
          <w:color w:val="1F497D" w:themeColor="text2"/>
          <w:sz w:val="44"/>
          <w:szCs w:val="44"/>
        </w:rPr>
        <w:t>Ministrans</w:t>
      </w:r>
      <w:proofErr w:type="spellEnd"/>
    </w:p>
    <w:p w14:paraId="3CD266F1" w14:textId="77777777" w:rsidR="00CD4848" w:rsidRPr="00EA4A30" w:rsidRDefault="00CD4848" w:rsidP="00CD4848">
      <w:pPr>
        <w:jc w:val="center"/>
        <w:rPr>
          <w:b/>
          <w:bCs/>
          <w:i/>
          <w:color w:val="1F497D" w:themeColor="text2"/>
          <w:sz w:val="44"/>
          <w:szCs w:val="44"/>
        </w:rPr>
      </w:pPr>
    </w:p>
    <w:p w14:paraId="6EC3FC2C" w14:textId="77777777" w:rsidR="00CD4848" w:rsidRPr="00EA4A30" w:rsidRDefault="00CD4848" w:rsidP="00D6231C">
      <w:pPr>
        <w:ind w:firstLine="720"/>
        <w:jc w:val="center"/>
        <w:rPr>
          <w:b/>
          <w:bCs/>
          <w:color w:val="1F497D" w:themeColor="text2"/>
          <w:sz w:val="44"/>
          <w:szCs w:val="44"/>
        </w:rPr>
      </w:pPr>
      <w:r w:rsidRPr="00EA4A30">
        <w:rPr>
          <w:b/>
          <w:bCs/>
          <w:color w:val="1F497D" w:themeColor="text2"/>
          <w:sz w:val="44"/>
          <w:szCs w:val="44"/>
        </w:rPr>
        <w:t>THE ROYAL AIR FORCE CHAPLAINS’ ASSOCIATION</w:t>
      </w:r>
    </w:p>
    <w:p w14:paraId="6FAE0EE8" w14:textId="77777777" w:rsidR="00CD4848" w:rsidRPr="00CD4848" w:rsidRDefault="00CD4848" w:rsidP="00CD4848">
      <w:pPr>
        <w:jc w:val="center"/>
        <w:rPr>
          <w:b/>
          <w:color w:val="1F497D" w:themeColor="text2"/>
          <w:sz w:val="44"/>
          <w:szCs w:val="44"/>
        </w:rPr>
      </w:pPr>
    </w:p>
    <w:p w14:paraId="037EBBEB" w14:textId="77777777" w:rsidR="00CD4848" w:rsidRDefault="00CD4848" w:rsidP="00CD4848">
      <w:pPr>
        <w:jc w:val="center"/>
        <w:rPr>
          <w:b/>
          <w:color w:val="1F497D" w:themeColor="text2"/>
          <w:sz w:val="20"/>
          <w:szCs w:val="20"/>
        </w:rPr>
      </w:pPr>
    </w:p>
    <w:p w14:paraId="2FFBCD8F" w14:textId="77777777" w:rsidR="00CD4848" w:rsidRDefault="00CD4848" w:rsidP="00CD4848">
      <w:pPr>
        <w:jc w:val="center"/>
        <w:rPr>
          <w:b/>
          <w:color w:val="1F497D" w:themeColor="text2"/>
          <w:sz w:val="20"/>
          <w:szCs w:val="20"/>
        </w:rPr>
      </w:pPr>
    </w:p>
    <w:p w14:paraId="6A09C0B6" w14:textId="77777777" w:rsidR="00CD4848" w:rsidRDefault="00CD4848" w:rsidP="00CD4848">
      <w:pPr>
        <w:jc w:val="center"/>
        <w:rPr>
          <w:b/>
          <w:color w:val="1F497D" w:themeColor="text2"/>
          <w:sz w:val="20"/>
          <w:szCs w:val="20"/>
        </w:rPr>
      </w:pPr>
    </w:p>
    <w:p w14:paraId="1332F730" w14:textId="77777777" w:rsidR="00CD4848" w:rsidRDefault="00CD4848" w:rsidP="00CD4848">
      <w:pPr>
        <w:jc w:val="center"/>
        <w:rPr>
          <w:b/>
          <w:color w:val="1F497D" w:themeColor="text2"/>
          <w:sz w:val="20"/>
          <w:szCs w:val="20"/>
        </w:rPr>
      </w:pPr>
    </w:p>
    <w:p w14:paraId="2541A396" w14:textId="77777777" w:rsidR="00CD4848" w:rsidRDefault="00CD4848" w:rsidP="00CD4848">
      <w:pPr>
        <w:jc w:val="center"/>
        <w:rPr>
          <w:b/>
          <w:color w:val="1F497D" w:themeColor="text2"/>
          <w:sz w:val="20"/>
          <w:szCs w:val="20"/>
        </w:rPr>
      </w:pPr>
    </w:p>
    <w:p w14:paraId="622D7F57" w14:textId="77777777" w:rsidR="00CD4848" w:rsidRDefault="00CD4848" w:rsidP="00CD4848">
      <w:pPr>
        <w:jc w:val="center"/>
        <w:rPr>
          <w:b/>
          <w:color w:val="1F497D" w:themeColor="text2"/>
          <w:sz w:val="20"/>
          <w:szCs w:val="20"/>
        </w:rPr>
      </w:pPr>
    </w:p>
    <w:p w14:paraId="067B223F" w14:textId="77777777" w:rsidR="00CD4848" w:rsidRDefault="00CD4848" w:rsidP="00CD4848">
      <w:pPr>
        <w:jc w:val="center"/>
        <w:rPr>
          <w:b/>
          <w:color w:val="1F497D" w:themeColor="text2"/>
          <w:sz w:val="20"/>
          <w:szCs w:val="20"/>
        </w:rPr>
      </w:pPr>
    </w:p>
    <w:p w14:paraId="3CDD851B" w14:textId="77777777" w:rsidR="00CD4848" w:rsidRDefault="00CD4848" w:rsidP="00CD4848">
      <w:pPr>
        <w:jc w:val="center"/>
        <w:rPr>
          <w:b/>
          <w:color w:val="1F497D" w:themeColor="text2"/>
          <w:sz w:val="20"/>
          <w:szCs w:val="20"/>
        </w:rPr>
      </w:pPr>
    </w:p>
    <w:p w14:paraId="19483BD2" w14:textId="77777777" w:rsidR="00CD4848" w:rsidRDefault="00CD4848" w:rsidP="002B44AF">
      <w:pPr>
        <w:rPr>
          <w:sz w:val="18"/>
          <w:szCs w:val="18"/>
        </w:rPr>
      </w:pPr>
    </w:p>
    <w:p w14:paraId="032BA70F" w14:textId="77777777" w:rsidR="00CD4848" w:rsidRDefault="00CD4848" w:rsidP="002B44AF">
      <w:pPr>
        <w:rPr>
          <w:sz w:val="18"/>
          <w:szCs w:val="18"/>
        </w:rPr>
      </w:pPr>
    </w:p>
    <w:p w14:paraId="3CB48DAB" w14:textId="77777777" w:rsidR="00CD4848" w:rsidRDefault="00CD4848" w:rsidP="002B44AF">
      <w:pPr>
        <w:rPr>
          <w:sz w:val="18"/>
          <w:szCs w:val="18"/>
        </w:rPr>
      </w:pPr>
    </w:p>
    <w:p w14:paraId="75AB9AD5" w14:textId="77777777" w:rsidR="00CD4848" w:rsidRDefault="00CD4848" w:rsidP="002B44AF">
      <w:pPr>
        <w:rPr>
          <w:sz w:val="18"/>
          <w:szCs w:val="18"/>
        </w:rPr>
      </w:pPr>
    </w:p>
    <w:p w14:paraId="535FD9AF" w14:textId="77777777" w:rsidR="00CD4848" w:rsidRDefault="00CD4848" w:rsidP="002B44AF">
      <w:pPr>
        <w:rPr>
          <w:sz w:val="18"/>
          <w:szCs w:val="18"/>
        </w:rPr>
      </w:pPr>
    </w:p>
    <w:p w14:paraId="1F2EF59A" w14:textId="77777777" w:rsidR="00CD4848" w:rsidRDefault="00CD4848" w:rsidP="002B44AF">
      <w:pPr>
        <w:rPr>
          <w:sz w:val="18"/>
          <w:szCs w:val="18"/>
        </w:rPr>
      </w:pPr>
    </w:p>
    <w:p w14:paraId="6790E56B" w14:textId="77777777" w:rsidR="00CD4848" w:rsidRPr="00CD4848" w:rsidRDefault="00CD4848" w:rsidP="002B44AF">
      <w:pPr>
        <w:rPr>
          <w:sz w:val="18"/>
          <w:szCs w:val="18"/>
        </w:rPr>
      </w:pPr>
    </w:p>
    <w:sectPr w:rsidR="00CD4848" w:rsidRPr="00CD4848" w:rsidSect="00CD4848">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Bahnschrift Light Condensed">
    <w:panose1 w:val="020B0502040204020203"/>
    <w:charset w:val="00"/>
    <w:family w:val="swiss"/>
    <w:pitch w:val="variable"/>
    <w:sig w:usb0="A00002C7" w:usb1="00000002" w:usb2="00000000"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4AF"/>
    <w:rsid w:val="00026178"/>
    <w:rsid w:val="000442B6"/>
    <w:rsid w:val="000A3D56"/>
    <w:rsid w:val="000F4FFC"/>
    <w:rsid w:val="00135420"/>
    <w:rsid w:val="00195648"/>
    <w:rsid w:val="001A2032"/>
    <w:rsid w:val="002B44AF"/>
    <w:rsid w:val="0037614C"/>
    <w:rsid w:val="00386D25"/>
    <w:rsid w:val="00414389"/>
    <w:rsid w:val="004A77E6"/>
    <w:rsid w:val="004F26C8"/>
    <w:rsid w:val="005A1FA0"/>
    <w:rsid w:val="005D64B0"/>
    <w:rsid w:val="00602E61"/>
    <w:rsid w:val="0066268E"/>
    <w:rsid w:val="0066316D"/>
    <w:rsid w:val="006E3FE1"/>
    <w:rsid w:val="006F79CB"/>
    <w:rsid w:val="0074537D"/>
    <w:rsid w:val="00810891"/>
    <w:rsid w:val="00867A25"/>
    <w:rsid w:val="008F697D"/>
    <w:rsid w:val="009442BA"/>
    <w:rsid w:val="00976667"/>
    <w:rsid w:val="009E6BBC"/>
    <w:rsid w:val="009E7EA2"/>
    <w:rsid w:val="00A2266C"/>
    <w:rsid w:val="00A4172B"/>
    <w:rsid w:val="00AD73C7"/>
    <w:rsid w:val="00B92188"/>
    <w:rsid w:val="00C7799A"/>
    <w:rsid w:val="00CD4848"/>
    <w:rsid w:val="00CE0008"/>
    <w:rsid w:val="00D30F16"/>
    <w:rsid w:val="00D6231C"/>
    <w:rsid w:val="00DB56CA"/>
    <w:rsid w:val="00E547EF"/>
    <w:rsid w:val="00E85293"/>
    <w:rsid w:val="00EA4A30"/>
    <w:rsid w:val="00F261CD"/>
    <w:rsid w:val="00FE3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F6AC"/>
  <w15:docId w15:val="{72D093E3-72B3-4BD0-9176-DD15ED46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848"/>
    <w:rPr>
      <w:rFonts w:ascii="Tahoma" w:hAnsi="Tahoma" w:cs="Tahoma"/>
      <w:sz w:val="16"/>
      <w:szCs w:val="16"/>
    </w:rPr>
  </w:style>
  <w:style w:type="character" w:customStyle="1" w:styleId="BalloonTextChar">
    <w:name w:val="Balloon Text Char"/>
    <w:basedOn w:val="DefaultParagraphFont"/>
    <w:link w:val="BalloonText"/>
    <w:uiPriority w:val="99"/>
    <w:semiHidden/>
    <w:rsid w:val="00CD48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Ware</dc:creator>
  <cp:lastModifiedBy>Stephen Ware</cp:lastModifiedBy>
  <cp:revision>2</cp:revision>
  <cp:lastPrinted>2018-06-12T15:16:00Z</cp:lastPrinted>
  <dcterms:created xsi:type="dcterms:W3CDTF">2025-10-16T13:53:00Z</dcterms:created>
  <dcterms:modified xsi:type="dcterms:W3CDTF">2025-10-16T13:53:00Z</dcterms:modified>
</cp:coreProperties>
</file>